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391F29" w:rsidRPr="00C24778" w:rsidRDefault="00C24778" w:rsidP="00C24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2024 </w:t>
      </w:r>
      <w:r>
        <w:rPr>
          <w:rFonts w:ascii="Times New Roman" w:hAnsi="Times New Roman"/>
          <w:b/>
          <w:sz w:val="28"/>
          <w:szCs w:val="28"/>
          <w:lang w:val="uz-Cyrl-UZ"/>
        </w:rPr>
        <w:t>yil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22 </w:t>
      </w:r>
      <w:r>
        <w:rPr>
          <w:rFonts w:ascii="Times New Roman" w:hAnsi="Times New Roman"/>
          <w:b/>
          <w:sz w:val="28"/>
          <w:szCs w:val="28"/>
          <w:lang w:val="uz-Cyrl-UZ"/>
        </w:rPr>
        <w:t>iyuldagi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</w:t>
      </w:r>
      <w:bookmarkStart w:id="0" w:name="_GoBack"/>
      <w:bookmarkEnd w:id="0"/>
      <w:r w:rsidRPr="00C24778">
        <w:rPr>
          <w:rFonts w:ascii="Times New Roman" w:hAnsi="Times New Roman"/>
          <w:b/>
          <w:sz w:val="28"/>
          <w:szCs w:val="28"/>
          <w:lang w:val="uz-Cyrl-UZ"/>
        </w:rPr>
        <w:t>‘</w:t>
      </w:r>
      <w:r>
        <w:rPr>
          <w:rFonts w:ascii="Times New Roman" w:hAnsi="Times New Roman"/>
          <w:b/>
          <w:sz w:val="28"/>
          <w:szCs w:val="28"/>
          <w:lang w:val="uz-Cyrl-UZ"/>
        </w:rPr>
        <w:t>yicha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muhim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№-06</w:t>
      </w:r>
    </w:p>
    <w:p w:rsidR="00391F29" w:rsidRPr="00C24778" w:rsidRDefault="00C24778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000" w:type="pct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356"/>
        <w:gridCol w:w="132"/>
        <w:gridCol w:w="4475"/>
        <w:gridCol w:w="691"/>
        <w:gridCol w:w="252"/>
        <w:gridCol w:w="32"/>
        <w:gridCol w:w="1418"/>
        <w:gridCol w:w="767"/>
        <w:gridCol w:w="800"/>
        <w:gridCol w:w="840"/>
        <w:gridCol w:w="704"/>
        <w:gridCol w:w="15"/>
      </w:tblGrid>
      <w:tr w:rsidR="00A8732F" w:rsidRPr="005A0E86" w:rsidTr="005A0E86">
        <w:trPr>
          <w:gridBefore w:val="1"/>
          <w:wBefore w:w="9" w:type="pct"/>
        </w:trPr>
        <w:tc>
          <w:tcPr>
            <w:tcW w:w="4991" w:type="pct"/>
            <w:gridSpan w:val="12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EMITENTNING</w:t>
            </w:r>
            <w:r w:rsidR="00A8732F" w:rsidRPr="005A0E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NOMI</w:t>
            </w:r>
          </w:p>
        </w:tc>
      </w:tr>
      <w:tr w:rsidR="00A8732F" w:rsidRPr="00C24778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To‘liq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Qisqartirilgan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Birja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tikerining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4991" w:type="pct"/>
            <w:gridSpan w:val="12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ALOQA</w:t>
            </w:r>
            <w:r w:rsidR="00A8732F" w:rsidRPr="005A0E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MA’LUMOTLARI</w:t>
            </w:r>
          </w:p>
        </w:tc>
      </w:tr>
      <w:tr w:rsidR="00A8732F" w:rsidRPr="00C24778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Joylashgan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yeri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1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Elektron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7" w:history="1"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info</w:t>
              </w:r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@</w:t>
              </w:r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coal</w:t>
              </w:r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Rasmiy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veb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sayti</w:t>
            </w:r>
            <w:proofErr w:type="spellEnd"/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C24778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hyperlink r:id="rId8" w:history="1">
              <w:r w:rsidR="00A8732F" w:rsidRPr="005A0E86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www.uzbekcoal.uz</w:t>
              </w:r>
            </w:hyperlink>
          </w:p>
        </w:tc>
      </w:tr>
      <w:tr w:rsidR="00A8732F" w:rsidRPr="00C24778" w:rsidTr="005A0E86">
        <w:tblPrEx>
          <w:shd w:val="clear" w:color="auto" w:fill="auto"/>
        </w:tblPrEx>
        <w:tc>
          <w:tcPr>
            <w:tcW w:w="5000" w:type="pct"/>
            <w:gridSpan w:val="1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C24778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r w:rsidRPr="00C24778">
              <w:rPr>
                <w:b/>
                <w:bCs/>
                <w:sz w:val="27"/>
                <w:szCs w:val="27"/>
                <w:lang w:val="en-US"/>
              </w:rPr>
              <w:t>MUHIM</w:t>
            </w:r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C24778">
              <w:rPr>
                <w:b/>
                <w:bCs/>
                <w:sz w:val="27"/>
                <w:szCs w:val="27"/>
                <w:lang w:val="en-US"/>
              </w:rPr>
              <w:t>FAKT</w:t>
            </w:r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C24778">
              <w:rPr>
                <w:b/>
                <w:bCs/>
                <w:sz w:val="27"/>
                <w:szCs w:val="27"/>
                <w:lang w:val="en-US"/>
              </w:rPr>
              <w:t>TO‘G‘RISIDA</w:t>
            </w:r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C24778">
              <w:rPr>
                <w:b/>
                <w:bCs/>
                <w:sz w:val="27"/>
                <w:szCs w:val="27"/>
                <w:lang w:val="en-US"/>
              </w:rPr>
              <w:t>AXBOROT</w:t>
            </w:r>
          </w:p>
        </w:tc>
      </w:tr>
      <w:tr w:rsidR="00A8732F" w:rsidRPr="005A0E86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raqami</w:t>
            </w:r>
            <w:proofErr w:type="spellEnd"/>
            <w:r w:rsidR="00A8732F" w:rsidRPr="005A0E86">
              <w:rPr>
                <w:sz w:val="27"/>
                <w:szCs w:val="27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A8732F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r w:rsidRPr="005A0E86">
              <w:rPr>
                <w:sz w:val="27"/>
                <w:szCs w:val="27"/>
              </w:rPr>
              <w:t>06</w:t>
            </w:r>
          </w:p>
        </w:tc>
      </w:tr>
      <w:tr w:rsidR="00A8732F" w:rsidRPr="00C24778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5A0E86">
              <w:rPr>
                <w:sz w:val="27"/>
                <w:szCs w:val="27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C24778" w:rsidRDefault="00C24778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  <w:lang w:val="en-US"/>
              </w:rPr>
            </w:pPr>
            <w:proofErr w:type="spellStart"/>
            <w:r w:rsidRPr="00C24778">
              <w:rPr>
                <w:sz w:val="27"/>
                <w:szCs w:val="27"/>
                <w:lang w:val="en-US"/>
              </w:rPr>
              <w:t>Emitentning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yuqori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boshqaruv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organi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tomonidan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qabul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qilingan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qarorlar</w:t>
            </w:r>
            <w:proofErr w:type="spellEnd"/>
          </w:p>
        </w:tc>
      </w:tr>
      <w:tr w:rsidR="00A8732F" w:rsidRPr="00C24778" w:rsidTr="005A0E86">
        <w:tblPrEx>
          <w:shd w:val="clear" w:color="auto" w:fill="auto"/>
        </w:tblPrEx>
        <w:trPr>
          <w:trHeight w:val="420"/>
        </w:trPr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Umumiy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yig‘ilish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turi</w:t>
            </w:r>
            <w:proofErr w:type="spellEnd"/>
            <w:r w:rsidR="00A8732F" w:rsidRPr="005A0E86">
              <w:rPr>
                <w:sz w:val="27"/>
                <w:szCs w:val="27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rPr>
                <w:sz w:val="27"/>
                <w:szCs w:val="27"/>
                <w:lang w:val="uz-Cyrl-UZ"/>
              </w:rPr>
            </w:pPr>
            <w:proofErr w:type="spellStart"/>
            <w:r w:rsidRPr="00C24778">
              <w:rPr>
                <w:sz w:val="27"/>
                <w:szCs w:val="27"/>
                <w:lang w:val="en-US"/>
              </w:rPr>
              <w:t>Navbatdan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tashqari</w:t>
            </w:r>
            <w:proofErr w:type="spellEnd"/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aksiyadorlar</w:t>
            </w:r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yig‘ilishi</w:t>
            </w:r>
          </w:p>
        </w:tc>
      </w:tr>
      <w:tr w:rsidR="00A8732F" w:rsidRPr="005A0E86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C24778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  <w:lang w:val="en-US"/>
              </w:rPr>
            </w:pPr>
            <w:proofErr w:type="spellStart"/>
            <w:r w:rsidRPr="00C24778">
              <w:rPr>
                <w:sz w:val="27"/>
                <w:szCs w:val="27"/>
                <w:lang w:val="en-US"/>
              </w:rPr>
              <w:t>Umumiy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yig‘ilish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o‘tkazish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sanasi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970359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22.07.2024</w:t>
            </w:r>
            <w:r w:rsidR="00C24778">
              <w:rPr>
                <w:rFonts w:ascii="Times New Roman" w:hAnsi="Times New Roman"/>
                <w:sz w:val="27"/>
                <w:szCs w:val="27"/>
              </w:rPr>
              <w:t>y</w:t>
            </w:r>
            <w:r w:rsidR="00A8732F" w:rsidRPr="005A0E86">
              <w:rPr>
                <w:rFonts w:ascii="Times New Roman" w:hAnsi="Times New Roman"/>
                <w:sz w:val="27"/>
                <w:szCs w:val="27"/>
              </w:rPr>
              <w:t>.</w:t>
            </w:r>
            <w:r w:rsidR="00A8732F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</w:p>
        </w:tc>
      </w:tr>
      <w:tr w:rsidR="00A8732F" w:rsidRPr="005A0E86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Umumiy</w:t>
            </w:r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yig‘ilish</w:t>
            </w:r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bayonnomasi</w:t>
            </w:r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tuzilgan</w:t>
            </w:r>
            <w:r w:rsidR="00A8732F" w:rsidRPr="005A0E86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A8732F" w:rsidRPr="005A0E86">
              <w:rPr>
                <w:sz w:val="27"/>
                <w:szCs w:val="27"/>
                <w:lang w:val="uz-Cyrl-UZ"/>
              </w:rPr>
              <w:t>:</w:t>
            </w:r>
          </w:p>
        </w:tc>
        <w:tc>
          <w:tcPr>
            <w:tcW w:w="2178" w:type="pct"/>
            <w:gridSpan w:val="7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970359" w:rsidP="00A8732F">
            <w:pPr>
              <w:shd w:val="clear" w:color="auto" w:fill="FFFFFF" w:themeFill="background1"/>
              <w:rPr>
                <w:rFonts w:ascii="Times New Roman" w:hAnsi="Times New Roman"/>
                <w:color w:val="FFFFFF" w:themeColor="background1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31.07.2024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y</w:t>
            </w:r>
          </w:p>
        </w:tc>
      </w:tr>
      <w:tr w:rsidR="00A8732F" w:rsidRPr="00C24778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C24778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  <w:lang w:val="en-US"/>
              </w:rPr>
            </w:pPr>
            <w:proofErr w:type="spellStart"/>
            <w:r w:rsidRPr="00C24778">
              <w:rPr>
                <w:sz w:val="27"/>
                <w:szCs w:val="27"/>
                <w:lang w:val="en-US"/>
              </w:rPr>
              <w:t>Umumiy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yig‘ilish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sz w:val="27"/>
                <w:szCs w:val="27"/>
                <w:lang w:val="en-US"/>
              </w:rPr>
              <w:t>o‘tkazilgan</w:t>
            </w:r>
            <w:proofErr w:type="spellEnd"/>
            <w:r w:rsidR="00A8732F" w:rsidRPr="00C24778">
              <w:rPr>
                <w:sz w:val="27"/>
                <w:szCs w:val="27"/>
                <w:lang w:val="en-US"/>
              </w:rPr>
              <w:t xml:space="preserve"> </w:t>
            </w:r>
            <w:r w:rsidRPr="00C24778">
              <w:rPr>
                <w:sz w:val="27"/>
                <w:szCs w:val="27"/>
                <w:lang w:val="en-US"/>
              </w:rPr>
              <w:t>joy</w:t>
            </w:r>
            <w:r w:rsidR="00A8732F" w:rsidRPr="00C24778">
              <w:rPr>
                <w:sz w:val="27"/>
                <w:szCs w:val="27"/>
                <w:lang w:val="en-US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C24778" w:rsidRDefault="00C24778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1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A8732F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5A0E86" w:rsidTr="005A0E86">
        <w:tblPrEx>
          <w:shd w:val="clear" w:color="auto" w:fill="auto"/>
        </w:tblPrEx>
        <w:tc>
          <w:tcPr>
            <w:tcW w:w="282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ind w:firstLine="4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Umumiy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yig‘ilish</w:t>
            </w:r>
            <w:proofErr w:type="spellEnd"/>
            <w:r w:rsidR="00A8732F" w:rsidRPr="005A0E86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kvorumi</w:t>
            </w:r>
            <w:proofErr w:type="spellEnd"/>
            <w:r w:rsidR="00A8732F" w:rsidRPr="005A0E86">
              <w:rPr>
                <w:sz w:val="27"/>
                <w:szCs w:val="27"/>
              </w:rPr>
              <w:t>:</w:t>
            </w:r>
          </w:p>
        </w:tc>
        <w:tc>
          <w:tcPr>
            <w:tcW w:w="2178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5A0E86" w:rsidRDefault="00970359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97,87</w:t>
            </w:r>
            <w:r w:rsidR="00A8732F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proofErr w:type="spellStart"/>
            <w:r w:rsidR="00C24778">
              <w:rPr>
                <w:rFonts w:ascii="Times New Roman" w:hAnsi="Times New Roman"/>
                <w:sz w:val="27"/>
                <w:szCs w:val="27"/>
              </w:rPr>
              <w:t>foiz</w:t>
            </w:r>
            <w:proofErr w:type="spellEnd"/>
          </w:p>
        </w:tc>
      </w:tr>
      <w:tr w:rsidR="00A8732F" w:rsidRPr="005A0E86" w:rsidTr="005A0E86">
        <w:tblPrEx>
          <w:shd w:val="clear" w:color="auto" w:fill="auto"/>
        </w:tblPrEx>
        <w:trPr>
          <w:gridAfter w:val="1"/>
          <w:wAfter w:w="8" w:type="pct"/>
        </w:trPr>
        <w:tc>
          <w:tcPr>
            <w:tcW w:w="179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5A0E86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194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C24778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C24778">
              <w:rPr>
                <w:b/>
                <w:bCs/>
                <w:sz w:val="27"/>
                <w:szCs w:val="27"/>
                <w:lang w:val="en-US"/>
              </w:rPr>
              <w:t>Ovoz</w:t>
            </w:r>
            <w:proofErr w:type="spellEnd"/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b/>
                <w:bCs/>
                <w:sz w:val="27"/>
                <w:szCs w:val="27"/>
                <w:lang w:val="en-US"/>
              </w:rPr>
              <w:t>berishga</w:t>
            </w:r>
            <w:proofErr w:type="spellEnd"/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b/>
                <w:bCs/>
                <w:sz w:val="27"/>
                <w:szCs w:val="27"/>
                <w:lang w:val="en-US"/>
              </w:rPr>
              <w:t>qo‘yilgan</w:t>
            </w:r>
            <w:proofErr w:type="spellEnd"/>
            <w:r w:rsidR="00A8732F" w:rsidRPr="00C24778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4778">
              <w:rPr>
                <w:b/>
                <w:bCs/>
                <w:sz w:val="27"/>
                <w:szCs w:val="27"/>
                <w:lang w:val="en-US"/>
              </w:rPr>
              <w:t>masalalar</w:t>
            </w:r>
            <w:proofErr w:type="spellEnd"/>
          </w:p>
        </w:tc>
        <w:tc>
          <w:tcPr>
            <w:tcW w:w="2620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Ovoz</w:t>
            </w:r>
            <w:proofErr w:type="spellEnd"/>
            <w:r w:rsidR="00A8732F" w:rsidRPr="005A0E8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berish</w:t>
            </w:r>
            <w:proofErr w:type="spellEnd"/>
            <w:r w:rsidR="00A8732F" w:rsidRPr="005A0E8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yakunlari</w:t>
            </w:r>
            <w:proofErr w:type="spellEnd"/>
          </w:p>
        </w:tc>
      </w:tr>
      <w:tr w:rsidR="00A8732F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179" w:type="pct"/>
            <w:gridSpan w:val="2"/>
            <w:vMerge/>
            <w:shd w:val="clear" w:color="auto" w:fill="auto"/>
            <w:vAlign w:val="center"/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94" w:type="pct"/>
            <w:gridSpan w:val="2"/>
            <w:vMerge/>
            <w:shd w:val="clear" w:color="auto" w:fill="auto"/>
            <w:vAlign w:val="center"/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9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yoqlash</w:t>
            </w:r>
            <w:proofErr w:type="spellEnd"/>
          </w:p>
        </w:tc>
        <w:tc>
          <w:tcPr>
            <w:tcW w:w="745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qarshi</w:t>
            </w:r>
            <w:proofErr w:type="spellEnd"/>
          </w:p>
        </w:tc>
        <w:tc>
          <w:tcPr>
            <w:tcW w:w="735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betaraflar</w:t>
            </w:r>
            <w:proofErr w:type="spellEnd"/>
          </w:p>
        </w:tc>
      </w:tr>
      <w:tr w:rsidR="00A8732F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179" w:type="pct"/>
            <w:gridSpan w:val="2"/>
            <w:vMerge/>
            <w:shd w:val="clear" w:color="auto" w:fill="auto"/>
            <w:vAlign w:val="center"/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94" w:type="pct"/>
            <w:gridSpan w:val="2"/>
            <w:vMerge/>
            <w:shd w:val="clear" w:color="auto" w:fill="auto"/>
            <w:vAlign w:val="center"/>
            <w:hideMark/>
          </w:tcPr>
          <w:p w:rsidR="00A8732F" w:rsidRPr="005A0E86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9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5A0E86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</w:tr>
      <w:tr w:rsidR="00970359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17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970359" w:rsidP="00970359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b/>
                <w:sz w:val="27"/>
                <w:szCs w:val="27"/>
              </w:rPr>
              <w:t>1</w:t>
            </w:r>
            <w:r w:rsidRPr="005A0E86">
              <w:rPr>
                <w:sz w:val="27"/>
                <w:szCs w:val="27"/>
              </w:rPr>
              <w:t>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0359" w:rsidRPr="005A0E86" w:rsidRDefault="00C24778" w:rsidP="0097035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Aksiyadorlarning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yillik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umumiy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yig‘ilishi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reglamentini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tasdiqlash</w:t>
            </w:r>
            <w:r w:rsidR="00970359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970359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7529A2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970359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970359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0359" w:rsidRPr="005A0E86" w:rsidRDefault="00970359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5A0E86" w:rsidRDefault="00970359" w:rsidP="00970359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529A2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17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pStyle w:val="a8"/>
              <w:shd w:val="clear" w:color="auto" w:fill="FFFFFF" w:themeFill="background1"/>
              <w:spacing w:after="0"/>
              <w:jc w:val="center"/>
              <w:rPr>
                <w:b/>
                <w:sz w:val="27"/>
                <w:szCs w:val="27"/>
                <w:lang w:val="uz-Cyrl-UZ"/>
              </w:rPr>
            </w:pPr>
            <w:r w:rsidRPr="005A0E86">
              <w:rPr>
                <w:b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29A2" w:rsidRPr="005A0E86" w:rsidRDefault="00C24778" w:rsidP="007529A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Sanoq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komissiyasi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a’zolari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soni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shaxsiy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tarkibini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tasdiqlash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29A2" w:rsidRPr="005A0E86" w:rsidRDefault="007529A2" w:rsidP="007529A2">
            <w:pPr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529A2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17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5A0E86">
              <w:rPr>
                <w:b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529A2" w:rsidRDefault="007529A2" w:rsidP="007529A2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“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O‘zbekko‘mir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”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Kuzatuv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kengash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a’zolarini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saylash</w:t>
            </w:r>
          </w:p>
          <w:p w:rsidR="00C24778" w:rsidRPr="005A0E86" w:rsidRDefault="00C24778" w:rsidP="007529A2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529A2" w:rsidRPr="005A0E86" w:rsidRDefault="007529A2" w:rsidP="007529A2">
            <w:pPr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A8732F" w:rsidRPr="00C24778" w:rsidTr="005A0E86">
        <w:tblPrEx>
          <w:shd w:val="clear" w:color="auto" w:fill="auto"/>
        </w:tblPrEx>
        <w:tc>
          <w:tcPr>
            <w:tcW w:w="5000" w:type="pct"/>
            <w:gridSpan w:val="1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5A0E86" w:rsidRDefault="00C24778" w:rsidP="00A8732F">
            <w:pPr>
              <w:pStyle w:val="a8"/>
              <w:shd w:val="clear" w:color="auto" w:fill="FFFFFF" w:themeFill="background1"/>
              <w:spacing w:after="0"/>
              <w:rPr>
                <w:b/>
                <w:sz w:val="27"/>
                <w:szCs w:val="27"/>
                <w:lang w:val="uz-Cyrl-UZ"/>
              </w:rPr>
            </w:pPr>
            <w:r>
              <w:rPr>
                <w:b/>
                <w:sz w:val="27"/>
                <w:szCs w:val="27"/>
                <w:lang w:val="uz-Cyrl-UZ"/>
              </w:rPr>
              <w:lastRenderedPageBreak/>
              <w:t>Umumiy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yig‘ilish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tomonidan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qabul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qilingan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qarorlarning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to‘liq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bayoni</w:t>
            </w:r>
            <w:r w:rsidR="00A8732F" w:rsidRPr="005A0E86">
              <w:rPr>
                <w:b/>
                <w:sz w:val="27"/>
                <w:szCs w:val="27"/>
                <w:lang w:val="uz-Cyrl-UZ"/>
              </w:rPr>
              <w:t>:</w:t>
            </w:r>
          </w:p>
        </w:tc>
      </w:tr>
      <w:tr w:rsidR="007529A2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24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sz w:val="27"/>
                <w:szCs w:val="27"/>
              </w:rPr>
              <w:t>1.</w:t>
            </w:r>
          </w:p>
        </w:tc>
        <w:tc>
          <w:tcPr>
            <w:tcW w:w="21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C24778" w:rsidP="007529A2">
            <w:pPr>
              <w:shd w:val="clear" w:color="auto" w:fill="FFFFFF" w:themeFill="background1"/>
              <w:tabs>
                <w:tab w:val="left" w:pos="851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Aksiyadorlar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umumiy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yig‘ilishining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reglamenti</w:t>
            </w:r>
            <w:r w:rsidR="007529A2"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tasdiqlansin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529A2" w:rsidRPr="005A0E86" w:rsidRDefault="007529A2" w:rsidP="007529A2">
            <w:pPr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529A2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24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5A0E86">
              <w:rPr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21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C24778" w:rsidP="007529A2">
            <w:pPr>
              <w:shd w:val="clear" w:color="auto" w:fill="FFFFFF" w:themeFill="background1"/>
              <w:tabs>
                <w:tab w:val="left" w:pos="851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Umarova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Sharipova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Juraevalar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aksiyadorlarning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navbatdan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tashqari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umumiy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yig‘ilishi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sanoq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komissiyasi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a’zolari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etib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tasdiqlansin</w:t>
            </w:r>
            <w:r w:rsidR="007529A2"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0E86" w:rsidRDefault="005A0E86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529A2" w:rsidRPr="005A0E86" w:rsidTr="005A0E86">
        <w:tblPrEx>
          <w:shd w:val="clear" w:color="auto" w:fill="auto"/>
        </w:tblPrEx>
        <w:trPr>
          <w:gridAfter w:val="1"/>
          <w:wAfter w:w="9" w:type="pct"/>
        </w:trPr>
        <w:tc>
          <w:tcPr>
            <w:tcW w:w="24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5A0E86">
              <w:rPr>
                <w:sz w:val="27"/>
                <w:szCs w:val="27"/>
                <w:lang w:val="uz-Cyrl-UZ"/>
              </w:rPr>
              <w:t>3</w:t>
            </w:r>
            <w:r w:rsidRPr="005A0E86">
              <w:rPr>
                <w:sz w:val="27"/>
                <w:szCs w:val="27"/>
              </w:rPr>
              <w:t>.</w:t>
            </w:r>
          </w:p>
        </w:tc>
        <w:tc>
          <w:tcPr>
            <w:tcW w:w="21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-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Kuzatuv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kengashi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azolari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bo‘lgan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Sultanov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Alisher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Saidabbasovich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Yusupov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Rustam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Payzraxmanovich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Nazarov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Azizxon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Baxrom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o‘g‘li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Zakirov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Dilshod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Baxromovichlar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vakolati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muddatidan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ilgari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tugatilsin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;</w:t>
            </w:r>
          </w:p>
          <w:p w:rsidR="007529A2" w:rsidRPr="005A0E86" w:rsidRDefault="007529A2" w:rsidP="007529A2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-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Islamov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Bobur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Farxodovich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Samandarov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Tal’at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Yuldashevich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Xalimov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Adxambek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Jamoliddin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o‘g‘li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Pulatov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G‘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Bart Lucarelli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nomzodlari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saylansin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Nazarov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Nodir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Qaxarovich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Upushev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Yerlan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Yelimesovich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Ayxodjaev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Rustam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Irkinovich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;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Raxmatov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Alisher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Xamzaevichlar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vakolati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davom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ettirilsin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. </w:t>
            </w:r>
          </w:p>
          <w:p w:rsidR="007529A2" w:rsidRPr="005A0E86" w:rsidRDefault="007529A2" w:rsidP="007529A2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- “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kuzatuv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kengashi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tarkibi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qo‘yidagicha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C24778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tasdiqlansin</w:t>
            </w:r>
            <w:r w:rsidRPr="005A0E8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: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Islamov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Bobur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Farxodovich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2.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Samandarov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Tal’at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Yuldashevich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3.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Xalimov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Adxambek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Jamoliddin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o‘g‘li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4.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Pulatov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N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G‘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5. Bart Lucarelli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6.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7.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  <w:p w:rsidR="007529A2" w:rsidRPr="005A0E86" w:rsidRDefault="007529A2" w:rsidP="007529A2">
            <w:pPr>
              <w:shd w:val="clear" w:color="auto" w:fill="FFFFFF"/>
              <w:tabs>
                <w:tab w:val="left" w:pos="5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8.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  <w:p w:rsidR="007529A2" w:rsidRPr="005A0E86" w:rsidRDefault="007529A2" w:rsidP="007529A2">
            <w:pPr>
              <w:shd w:val="clear" w:color="auto" w:fill="FFFFFF" w:themeFill="background1"/>
              <w:tabs>
                <w:tab w:val="left" w:pos="620"/>
                <w:tab w:val="left" w:pos="762"/>
                <w:tab w:val="left" w:pos="1046"/>
              </w:tabs>
              <w:spacing w:after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9.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24778"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100</w:t>
            </w:r>
          </w:p>
        </w:tc>
        <w:tc>
          <w:tcPr>
            <w:tcW w:w="81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C24778" w:rsidRDefault="00C24778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C24778" w:rsidRDefault="00C24778" w:rsidP="007529A2">
            <w:pPr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</w:pPr>
          </w:p>
          <w:p w:rsidR="007529A2" w:rsidRPr="005A0E86" w:rsidRDefault="007529A2" w:rsidP="007529A2">
            <w:pPr>
              <w:rPr>
                <w:rFonts w:ascii="Times New Roman" w:hAnsi="Times New Roman"/>
                <w:sz w:val="27"/>
                <w:szCs w:val="27"/>
              </w:rPr>
            </w:pPr>
            <w:r w:rsidRPr="005A0E86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29A2" w:rsidRPr="005A0E86" w:rsidRDefault="007529A2" w:rsidP="007529A2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5A0E86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</w:tbl>
    <w:p w:rsidR="00A8732F" w:rsidRDefault="00A8732F" w:rsidP="00A8732F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A8732F" w:rsidRDefault="00A8732F" w:rsidP="00A8732F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sectPr w:rsidR="00A8732F" w:rsidSect="004F23EA">
      <w:footerReference w:type="default" r:id="rId9"/>
      <w:footerReference w:type="first" r:id="rId10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7BC3"/>
    <w:rsid w:val="002A08C5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48A1"/>
    <w:rsid w:val="005073D9"/>
    <w:rsid w:val="00522681"/>
    <w:rsid w:val="00546120"/>
    <w:rsid w:val="005635C0"/>
    <w:rsid w:val="005757D5"/>
    <w:rsid w:val="00580452"/>
    <w:rsid w:val="005A0E86"/>
    <w:rsid w:val="005A2383"/>
    <w:rsid w:val="005B5DF9"/>
    <w:rsid w:val="005C76CB"/>
    <w:rsid w:val="005E5ABE"/>
    <w:rsid w:val="005E6141"/>
    <w:rsid w:val="005E7664"/>
    <w:rsid w:val="00617904"/>
    <w:rsid w:val="006254A0"/>
    <w:rsid w:val="00636FD4"/>
    <w:rsid w:val="00637543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52213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24778"/>
    <w:rsid w:val="00C32039"/>
    <w:rsid w:val="00C3763C"/>
    <w:rsid w:val="00C45829"/>
    <w:rsid w:val="00C82AAD"/>
    <w:rsid w:val="00C951F6"/>
    <w:rsid w:val="00CA5CA2"/>
    <w:rsid w:val="00CC67E8"/>
    <w:rsid w:val="00CD3EEC"/>
    <w:rsid w:val="00D173E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D626D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ekcoal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al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132</cp:revision>
  <cp:lastPrinted>2020-03-30T11:06:00Z</cp:lastPrinted>
  <dcterms:created xsi:type="dcterms:W3CDTF">2018-11-26T03:49:00Z</dcterms:created>
  <dcterms:modified xsi:type="dcterms:W3CDTF">2024-08-19T11:51:00Z</dcterms:modified>
</cp:coreProperties>
</file>