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88" w:rsidRPr="00844688" w:rsidRDefault="00844688" w:rsidP="008446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Пресс-релиз</w:t>
      </w:r>
    </w:p>
    <w:p w:rsidR="00044C61" w:rsidRDefault="00044C61" w:rsidP="008446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688" w:rsidRPr="00844688" w:rsidRDefault="00844688" w:rsidP="00785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ЙИЛЛИК РЕЖА</w:t>
      </w:r>
      <w:r w:rsidR="00DA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 xml:space="preserve"> </w:t>
      </w:r>
      <w:r w:rsidRPr="00844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МУДДАТИДАН ОЛДИН БАЖАРИЛДИ</w:t>
      </w:r>
    </w:p>
    <w:p w:rsidR="00844688" w:rsidRPr="00044C61" w:rsidRDefault="00844688" w:rsidP="008446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C61" w:rsidRPr="00044C61" w:rsidRDefault="00135D20" w:rsidP="0078588D">
      <w:pPr>
        <w:pStyle w:val="a6"/>
        <w:ind w:firstLine="567"/>
        <w:jc w:val="both"/>
        <w:rPr>
          <w:rStyle w:val="Tahoma8"/>
          <w:rFonts w:ascii="Times New Roman" w:hAnsi="Times New Roman" w:cs="Times New Roman"/>
          <w:sz w:val="28"/>
          <w:szCs w:val="28"/>
        </w:rPr>
      </w:pPr>
      <w:r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“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Ўзбеккўмир</w:t>
      </w:r>
      <w:proofErr w:type="spellEnd"/>
      <w:r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”</w:t>
      </w:r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акциядорлик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жамиятининг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кейинги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ўттиз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йиллик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тарихида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илк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бор 5 миллион 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тонналик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марра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забт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этилди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.</w:t>
      </w:r>
    </w:p>
    <w:p w:rsidR="00044C61" w:rsidRPr="00044C61" w:rsidRDefault="00044C61" w:rsidP="0078588D">
      <w:pPr>
        <w:pStyle w:val="a6"/>
        <w:ind w:firstLine="567"/>
        <w:jc w:val="both"/>
        <w:rPr>
          <w:rStyle w:val="Tahoma8"/>
          <w:rFonts w:ascii="Times New Roman" w:hAnsi="Times New Roman" w:cs="Times New Roman"/>
          <w:sz w:val="28"/>
          <w:szCs w:val="28"/>
        </w:rPr>
      </w:pPr>
    </w:p>
    <w:p w:rsidR="00044C61" w:rsidRPr="00044C61" w:rsidRDefault="00044C61" w:rsidP="0078588D">
      <w:pPr>
        <w:pStyle w:val="a6"/>
        <w:ind w:firstLine="567"/>
        <w:jc w:val="both"/>
        <w:rPr>
          <w:rStyle w:val="Tahoma8"/>
          <w:rFonts w:ascii="Times New Roman" w:hAnsi="Times New Roman" w:cs="Times New Roman"/>
          <w:sz w:val="28"/>
          <w:szCs w:val="28"/>
        </w:rPr>
      </w:pP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Жамиятда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жорий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йилда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кўмир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қазиб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олиш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режаси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4800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минг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тонна,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истеъмолчиларга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маҳсулот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етказиб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бериш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режаси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4494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минг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тонна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этиб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белгиланган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. 2022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йил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27 декабрь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ҳолатига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кўра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амалда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ишлаб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чиқарилган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маҳсулот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5010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минг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тоннадан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ҳақиқий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етказиб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берилган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ёқилғи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52</w:t>
      </w:r>
      <w:r w:rsidR="000F352A"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3</w:t>
      </w:r>
      <w:bookmarkStart w:id="0" w:name="_GoBack"/>
      <w:bookmarkEnd w:id="0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минг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тоннадан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ортиб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кетди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. </w:t>
      </w:r>
    </w:p>
    <w:p w:rsidR="00D66271" w:rsidRDefault="00D66271" w:rsidP="0078588D">
      <w:pPr>
        <w:pStyle w:val="a6"/>
        <w:ind w:firstLine="567"/>
        <w:jc w:val="both"/>
        <w:rPr>
          <w:rStyle w:val="Tahoma8"/>
          <w:rFonts w:ascii="Times New Roman" w:hAnsi="Times New Roman" w:cs="Times New Roman"/>
          <w:sz w:val="28"/>
          <w:szCs w:val="28"/>
        </w:rPr>
      </w:pPr>
    </w:p>
    <w:p w:rsidR="00044C61" w:rsidRPr="00044C61" w:rsidRDefault="00044C61" w:rsidP="0078588D">
      <w:pPr>
        <w:pStyle w:val="a6"/>
        <w:ind w:firstLine="567"/>
        <w:jc w:val="both"/>
        <w:rPr>
          <w:rStyle w:val="Tahoma8"/>
          <w:rFonts w:ascii="Times New Roman" w:hAnsi="Times New Roman" w:cs="Times New Roman"/>
          <w:sz w:val="28"/>
          <w:szCs w:val="28"/>
        </w:rPr>
      </w:pPr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27 декабрь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куни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акциядорлик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жамиятга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ташкил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қилинган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навбатдаги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пресс</w:t>
      </w:r>
      <w:r w:rsidR="00D66271"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-</w:t>
      </w:r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тур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ушбу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юксак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маррага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эришилгани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-ю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галдаги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долзарб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вазифалар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мавзусига</w:t>
      </w:r>
      <w:proofErr w:type="spellEnd"/>
      <w:proofErr w:type="gram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бағишлан</w:t>
      </w:r>
      <w:proofErr w:type="spellEnd"/>
      <w:r w:rsidR="00D66271"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ди.</w:t>
      </w:r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</w:p>
    <w:p w:rsidR="00044C61" w:rsidRPr="00044C61" w:rsidRDefault="00044C61" w:rsidP="0078588D">
      <w:pPr>
        <w:pStyle w:val="a6"/>
        <w:ind w:firstLine="567"/>
        <w:jc w:val="both"/>
        <w:rPr>
          <w:rStyle w:val="Tahoma8"/>
          <w:rFonts w:ascii="Times New Roman" w:hAnsi="Times New Roman" w:cs="Times New Roman"/>
          <w:sz w:val="28"/>
          <w:szCs w:val="28"/>
        </w:rPr>
      </w:pPr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Пресс-тур </w:t>
      </w:r>
      <w:r w:rsidR="00D66271"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доирасида</w:t>
      </w:r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r w:rsidR="00135D20"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“</w:t>
      </w:r>
      <w:r w:rsidRPr="00044C61">
        <w:rPr>
          <w:rStyle w:val="Tahoma8"/>
          <w:rFonts w:ascii="Times New Roman" w:hAnsi="Times New Roman" w:cs="Times New Roman"/>
          <w:sz w:val="28"/>
          <w:szCs w:val="28"/>
        </w:rPr>
        <w:t>Ангрен</w:t>
      </w:r>
      <w:r w:rsidR="00135D20"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”</w:t>
      </w:r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кўмир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кони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диспетчерлик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марказининг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мажлислар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залида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журналист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ва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блогерлар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учун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матбуот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анжумани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r w:rsidR="00D66271"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ўтказилди.</w:t>
      </w:r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Жамият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бош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директори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ўринбосари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Нурали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Талаб</w:t>
      </w:r>
      <w:proofErr w:type="spellEnd"/>
      <w:r w:rsidR="00D66271"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а</w:t>
      </w:r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ев, бош геолог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Эркин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Жўраев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, «Ангрен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кўмир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кони»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филиали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бош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муҳандиси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Шерзод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Турғунов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, бош директор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матбуот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котиби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Неъмат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Душаев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иштирокидаги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анжуманда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жамият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фаолияти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ҳақида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батафсил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ахборот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берилди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. </w:t>
      </w:r>
    </w:p>
    <w:p w:rsidR="00044C61" w:rsidRPr="00044C61" w:rsidRDefault="00044C61" w:rsidP="0078588D">
      <w:pPr>
        <w:pStyle w:val="a6"/>
        <w:ind w:firstLine="567"/>
        <w:jc w:val="both"/>
        <w:rPr>
          <w:rStyle w:val="Tahoma8"/>
          <w:rFonts w:ascii="Times New Roman" w:hAnsi="Times New Roman" w:cs="Times New Roman"/>
          <w:sz w:val="28"/>
          <w:szCs w:val="28"/>
        </w:rPr>
      </w:pP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Таъкдландики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, </w:t>
      </w:r>
      <w:r w:rsidR="00135D20"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“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Ўзбеккўмир</w:t>
      </w:r>
      <w:proofErr w:type="spellEnd"/>
      <w:r w:rsidR="00135D20"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”</w:t>
      </w:r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акциядорлик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жамияти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учун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Ангрен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кўмир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ҳавзасидаги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конлар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қаттиқ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ёқилғининг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асосий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манбаи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ҳисобланади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. 2022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йилнинг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ўтган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даврида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мазкур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ҳавзадаги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r w:rsidR="00135D20"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“</w:t>
      </w:r>
      <w:r w:rsidRPr="00044C61">
        <w:rPr>
          <w:rStyle w:val="Tahoma8"/>
          <w:rFonts w:ascii="Times New Roman" w:hAnsi="Times New Roman" w:cs="Times New Roman"/>
          <w:sz w:val="28"/>
          <w:szCs w:val="28"/>
        </w:rPr>
        <w:t>Ангрен</w:t>
      </w:r>
      <w:r w:rsidR="00135D20"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”</w:t>
      </w:r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конидан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4 миллион 4</w:t>
      </w:r>
      <w:r w:rsidR="00135D20"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70</w:t>
      </w:r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минг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тонадан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зиёроқ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кўмир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қазиб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олинди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Бу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режага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нисбатан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106,8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тоннани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ташкил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этади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. </w:t>
      </w:r>
      <w:r w:rsidR="00135D20"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“</w:t>
      </w:r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Шахта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усулида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кўмир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қазиб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олиш</w:t>
      </w:r>
      <w:proofErr w:type="spellEnd"/>
      <w:r w:rsidR="00135D20"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”</w:t>
      </w:r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кони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ҳам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йиллик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режасини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барвақт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бажарди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: режа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бўйича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– 53216 тонна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ўрнига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амалда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61145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тонналик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кўрсаткич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қайд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этилди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. </w:t>
      </w:r>
    </w:p>
    <w:p w:rsidR="00044C61" w:rsidRPr="00044C61" w:rsidRDefault="00044C61" w:rsidP="0078588D">
      <w:pPr>
        <w:pStyle w:val="a6"/>
        <w:ind w:firstLine="567"/>
        <w:jc w:val="both"/>
        <w:rPr>
          <w:rStyle w:val="Tahoma8"/>
          <w:rFonts w:ascii="Times New Roman" w:hAnsi="Times New Roman" w:cs="Times New Roman"/>
          <w:sz w:val="28"/>
          <w:szCs w:val="28"/>
        </w:rPr>
      </w:pP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Кўмирни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асосий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истеъмолчиларга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жўнатиш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ҳам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муваффақиятли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амалга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оширилмоқда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Ҳозиргача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топшириқ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128,6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фоизга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бажарилди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>.</w:t>
      </w:r>
    </w:p>
    <w:p w:rsidR="00044C61" w:rsidRPr="00044C61" w:rsidRDefault="00044C61" w:rsidP="0078588D">
      <w:pPr>
        <w:pStyle w:val="a6"/>
        <w:ind w:firstLine="567"/>
        <w:jc w:val="both"/>
        <w:rPr>
          <w:rStyle w:val="Tahoma8"/>
          <w:rFonts w:ascii="Times New Roman" w:hAnsi="Times New Roman" w:cs="Times New Roman"/>
          <w:sz w:val="28"/>
          <w:szCs w:val="28"/>
        </w:rPr>
      </w:pP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Кўмир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маҳсулотларини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истеъмолчиларга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тарқатиш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r w:rsidR="00135D20"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“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Кўмир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таъминот</w:t>
      </w:r>
      <w:proofErr w:type="spellEnd"/>
      <w:r w:rsidR="00135D20"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”</w:t>
      </w:r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МЧЖга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қарашли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89 та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ҳудудий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кўмир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омбори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ва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12 та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савдо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шохобчалари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орқали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амалга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оширилмоқда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>.</w:t>
      </w:r>
    </w:p>
    <w:p w:rsidR="00044C61" w:rsidRPr="00044C61" w:rsidRDefault="00044C61" w:rsidP="0078588D">
      <w:pPr>
        <w:pStyle w:val="a6"/>
        <w:ind w:firstLine="567"/>
        <w:jc w:val="both"/>
        <w:rPr>
          <w:rStyle w:val="Tahoma8"/>
          <w:rFonts w:ascii="Times New Roman" w:hAnsi="Times New Roman" w:cs="Times New Roman"/>
          <w:sz w:val="28"/>
          <w:szCs w:val="28"/>
        </w:rPr>
      </w:pP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Рақамларга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мурожаат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қилинадиган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бўлса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кўмир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қазиб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олиш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ҳажми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йилда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‒ 3 869 375,4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тоннани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, 2021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йилда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‒ 4</w:t>
      </w:r>
      <w:r w:rsidR="00C71ECD">
        <w:rPr>
          <w:rStyle w:val="Tahoma8"/>
          <w:rFonts w:ascii="Times New Roman" w:hAnsi="Times New Roman" w:cs="Times New Roman"/>
          <w:sz w:val="28"/>
          <w:szCs w:val="28"/>
        </w:rPr>
        <w:t> </w:t>
      </w:r>
      <w:r w:rsidRPr="00044C61">
        <w:rPr>
          <w:rStyle w:val="Tahoma8"/>
          <w:rFonts w:ascii="Times New Roman" w:hAnsi="Times New Roman" w:cs="Times New Roman"/>
          <w:sz w:val="28"/>
          <w:szCs w:val="28"/>
        </w:rPr>
        <w:t>781</w:t>
      </w:r>
      <w:r w:rsidR="00C71ECD"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,1 минг</w:t>
      </w:r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, 2022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йилнинг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декабрига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қадар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5010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минг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тоннани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ташкил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этди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. </w:t>
      </w:r>
    </w:p>
    <w:p w:rsidR="00044C61" w:rsidRPr="00044C61" w:rsidRDefault="00044C61" w:rsidP="0078588D">
      <w:pPr>
        <w:pStyle w:val="a6"/>
        <w:ind w:firstLine="567"/>
        <w:jc w:val="both"/>
        <w:rPr>
          <w:rStyle w:val="Tahoma8"/>
          <w:rFonts w:ascii="Times New Roman" w:hAnsi="Times New Roman" w:cs="Times New Roman"/>
          <w:sz w:val="28"/>
          <w:szCs w:val="28"/>
        </w:rPr>
      </w:pP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lastRenderedPageBreak/>
        <w:t>Истеъмолчиларга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жўнатилган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кўмир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маҳсулотлари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ҳажми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йилда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‒ 3 879 486,05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тоннага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, 2021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йилда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- 5 183 780,3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тоннага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, 2022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йилнинг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27 декабрь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ҳолатига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5 211 822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тоннага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тенг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бўлди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. Бюджет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ташкилотлари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ва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аҳоли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истеъмолчиларига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етказиб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берилаётган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кўмир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маҳсулотлари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ҳажмида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ҳам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муттасил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ўсиш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кузатилмоқда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. </w:t>
      </w:r>
    </w:p>
    <w:p w:rsidR="00044C61" w:rsidRPr="00044C61" w:rsidRDefault="00044C61" w:rsidP="0078588D">
      <w:pPr>
        <w:pStyle w:val="a6"/>
        <w:ind w:firstLine="567"/>
        <w:jc w:val="both"/>
        <w:rPr>
          <w:rStyle w:val="Tahoma8"/>
          <w:rFonts w:ascii="Times New Roman" w:hAnsi="Times New Roman" w:cs="Times New Roman"/>
          <w:sz w:val="28"/>
          <w:szCs w:val="28"/>
        </w:rPr>
      </w:pP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Кўмир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маҳсулотларини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ташкилотлари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ва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аҳоли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истеъмолчиларига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тарқатиш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r w:rsidR="00135D20"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“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Кўмир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таъминот</w:t>
      </w:r>
      <w:proofErr w:type="spellEnd"/>
      <w:r w:rsidR="00135D20"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”</w:t>
      </w:r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МЧЖга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қарашли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89 та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ҳудудий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кўмир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омбори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ва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12 та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савдо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шохобчалари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орқали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амалга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оширилмоқда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>.</w:t>
      </w:r>
    </w:p>
    <w:p w:rsidR="00044C61" w:rsidRPr="00044C61" w:rsidRDefault="00044C61" w:rsidP="0078588D">
      <w:pPr>
        <w:pStyle w:val="a6"/>
        <w:ind w:firstLine="567"/>
        <w:jc w:val="both"/>
        <w:rPr>
          <w:rStyle w:val="Tahoma8"/>
          <w:rFonts w:ascii="Times New Roman" w:hAnsi="Times New Roman" w:cs="Times New Roman"/>
          <w:sz w:val="28"/>
          <w:szCs w:val="28"/>
        </w:rPr>
      </w:pP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Матбуот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анжуманида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қайд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этилганидек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жамият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фаолиятида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ютуқлар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бирга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муаммолар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ҳам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йўқ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эмас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Бу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энг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аввало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ишлаб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чиқарувчи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ва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истеъмолчилар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ўртасидаги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муносабатларга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қолаверса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кўмир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қазиб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олишнинг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ўзига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хос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жараёнлари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кўмир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сифати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масаласида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истеъмолчилар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ўртасида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маълумотлар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етарли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эмаслигига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бориб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тақалади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Журналистлар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ва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блогерлар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ҳар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йили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бир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неча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бор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кўмир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конларига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ташкил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этиладиган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пресс-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турларда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қатнашса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ва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мавзу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юзасидан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ҳақиқатга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мос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келадиган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ахборотни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тарқатса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бу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ўша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журналист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ва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блогернинг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ҳам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обрўсини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оширади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ҳам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ишлаб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чиқарувчи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таъминотчи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ва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истеъмолчи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ўртасида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соғлом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муносабатни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шакллантиришга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хизмат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қилади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>.</w:t>
      </w:r>
    </w:p>
    <w:p w:rsidR="00044C61" w:rsidRPr="00044C61" w:rsidRDefault="006E6F2F" w:rsidP="0078588D">
      <w:pPr>
        <w:pStyle w:val="a6"/>
        <w:ind w:firstLine="567"/>
        <w:jc w:val="both"/>
        <w:rPr>
          <w:rStyle w:val="Tahoma8"/>
          <w:rFonts w:ascii="Times New Roman" w:hAnsi="Times New Roman" w:cs="Times New Roman"/>
          <w:sz w:val="28"/>
          <w:szCs w:val="28"/>
        </w:rPr>
      </w:pPr>
      <w:r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Ж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урналистлар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r w:rsidR="00135D20"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“</w:t>
      </w:r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Ангрен</w:t>
      </w:r>
      <w:r w:rsidR="00135D20"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”</w:t>
      </w:r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очиқ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конига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тушиб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кўмир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қазиб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олиш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ва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истеъмолчиларга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маҳсулот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юклаш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жараёни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билан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яқиндан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тани</w:t>
      </w:r>
      <w:proofErr w:type="spellEnd"/>
      <w:r w:rsidR="00135D20"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ш</w:t>
      </w:r>
      <w:proofErr w:type="spellStart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дилар</w:t>
      </w:r>
      <w:proofErr w:type="spellEnd"/>
      <w:r w:rsidR="00044C61" w:rsidRPr="00044C61">
        <w:rPr>
          <w:rStyle w:val="Tahoma8"/>
          <w:rFonts w:ascii="Times New Roman" w:hAnsi="Times New Roman" w:cs="Times New Roman"/>
          <w:sz w:val="28"/>
          <w:szCs w:val="28"/>
        </w:rPr>
        <w:t>.</w:t>
      </w:r>
    </w:p>
    <w:p w:rsidR="00D7468F" w:rsidRDefault="00044C61" w:rsidP="0078588D">
      <w:pPr>
        <w:pStyle w:val="a6"/>
        <w:ind w:firstLine="567"/>
        <w:jc w:val="both"/>
        <w:rPr>
          <w:rStyle w:val="Tahoma8"/>
          <w:rFonts w:ascii="Times New Roman" w:hAnsi="Times New Roman" w:cs="Times New Roman"/>
          <w:sz w:val="28"/>
          <w:szCs w:val="28"/>
        </w:rPr>
      </w:pPr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‒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Конда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ишлаб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чиқариш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ва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маҳсулот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юклаш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бир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маромда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кечаю-кундуз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давом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этмоқда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Якунланаётган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йил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осон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кечмади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Истеъмолчиларга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ёқилғи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етказиб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бериш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йиллик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режасини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муддатидан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аввал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бажариб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юзимиз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ёруғ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бўлди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Жамиятда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эгалланган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беш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миллион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тонналик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маррада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меҳнат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жамоамизнинг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ҳиссаси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салмоқли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эканлиги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бизга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алоҳида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ғурур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бағишлайди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, ‒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дейди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r w:rsidR="0078588D"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“</w:t>
      </w:r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Ангрен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кўмир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кони</w:t>
      </w:r>
      <w:r w:rsidR="0078588D">
        <w:rPr>
          <w:rStyle w:val="Tahoma8"/>
          <w:rFonts w:ascii="Times New Roman" w:hAnsi="Times New Roman" w:cs="Times New Roman"/>
          <w:sz w:val="28"/>
          <w:szCs w:val="28"/>
          <w:lang w:val="uz-Cyrl-UZ"/>
        </w:rPr>
        <w:t>”</w:t>
      </w:r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филиали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бош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муҳандиси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Шерзод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Турғунов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. ‒ Ангрен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кўмир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ҳавзасида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қаттиқ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ёқилғи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захиралари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етарли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Аммо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уни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қазиб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олиш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ва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етказиб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бериш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зарур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Келгуси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йил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ҳам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биз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учун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осон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кечмайди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Мавжуд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имкониятларни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ишга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солиб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, кон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очиш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ишлари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жадаллаштиришимиз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61">
        <w:rPr>
          <w:rStyle w:val="Tahoma8"/>
          <w:rFonts w:ascii="Times New Roman" w:hAnsi="Times New Roman" w:cs="Times New Roman"/>
          <w:sz w:val="28"/>
          <w:szCs w:val="28"/>
        </w:rPr>
        <w:t>зарур</w:t>
      </w:r>
      <w:proofErr w:type="spellEnd"/>
      <w:r w:rsidRPr="00044C61">
        <w:rPr>
          <w:rStyle w:val="Tahoma8"/>
          <w:rFonts w:ascii="Times New Roman" w:hAnsi="Times New Roman" w:cs="Times New Roman"/>
          <w:sz w:val="28"/>
          <w:szCs w:val="28"/>
        </w:rPr>
        <w:t xml:space="preserve">. </w:t>
      </w:r>
    </w:p>
    <w:p w:rsidR="0078588D" w:rsidRPr="0078588D" w:rsidRDefault="0078588D" w:rsidP="0078588D">
      <w:pPr>
        <w:pStyle w:val="a6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44688" w:rsidRPr="00844688" w:rsidRDefault="00844688" w:rsidP="0084468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ДУШАЕВ,</w:t>
      </w:r>
    </w:p>
    <w:p w:rsidR="00844688" w:rsidRPr="00844688" w:rsidRDefault="00844688" w:rsidP="0084468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</w:t>
      </w:r>
      <w:proofErr w:type="spellStart"/>
      <w:r w:rsidRPr="00844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Ўзбеккўмир</w:t>
      </w:r>
      <w:proofErr w:type="spellEnd"/>
      <w:r w:rsidRPr="00844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” АЖ </w:t>
      </w:r>
      <w:proofErr w:type="spellStart"/>
      <w:r w:rsidRPr="00844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Ахборот</w:t>
      </w:r>
      <w:proofErr w:type="spellEnd"/>
      <w:r w:rsidRPr="00844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4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хизмати</w:t>
      </w:r>
      <w:proofErr w:type="spellEnd"/>
      <w:r w:rsidRPr="00844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4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раҳбари</w:t>
      </w:r>
      <w:proofErr w:type="spellEnd"/>
    </w:p>
    <w:p w:rsidR="00BE2371" w:rsidRPr="00844688" w:rsidRDefault="00BE2371" w:rsidP="00844688"/>
    <w:sectPr w:rsidR="00BE2371" w:rsidRPr="0084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35"/>
    <w:rsid w:val="00001398"/>
    <w:rsid w:val="00044C61"/>
    <w:rsid w:val="000939E4"/>
    <w:rsid w:val="000C21F8"/>
    <w:rsid w:val="000F352A"/>
    <w:rsid w:val="00126845"/>
    <w:rsid w:val="00135D20"/>
    <w:rsid w:val="001B1735"/>
    <w:rsid w:val="002E5948"/>
    <w:rsid w:val="00383F8C"/>
    <w:rsid w:val="0048293A"/>
    <w:rsid w:val="0060450B"/>
    <w:rsid w:val="006E6F2F"/>
    <w:rsid w:val="0078588D"/>
    <w:rsid w:val="00844688"/>
    <w:rsid w:val="00936C7D"/>
    <w:rsid w:val="00BA468B"/>
    <w:rsid w:val="00BE2371"/>
    <w:rsid w:val="00C71ECD"/>
    <w:rsid w:val="00D66271"/>
    <w:rsid w:val="00D7468F"/>
    <w:rsid w:val="00DA4DB2"/>
    <w:rsid w:val="00DC34AE"/>
    <w:rsid w:val="00EA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4BA4"/>
  <w15:chartTrackingRefBased/>
  <w15:docId w15:val="{175CC3C1-21DC-4530-89AC-9EA946C5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1F8"/>
    <w:rPr>
      <w:rFonts w:ascii="Segoe UI" w:hAnsi="Segoe UI" w:cs="Segoe UI"/>
      <w:sz w:val="18"/>
      <w:szCs w:val="18"/>
    </w:rPr>
  </w:style>
  <w:style w:type="paragraph" w:customStyle="1" w:styleId="a6">
    <w:name w:val="[ ]"/>
    <w:rsid w:val="00044C6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ahoma8">
    <w:name w:val="Tahoma 8"/>
    <w:aliases w:val="5"/>
    <w:uiPriority w:val="99"/>
    <w:rsid w:val="00044C61"/>
    <w:rPr>
      <w:rFonts w:ascii="Tahoma" w:hAnsi="Tahoma" w:cs="Tahoma"/>
      <w:color w:val="000000"/>
      <w:w w:val="100"/>
      <w:sz w:val="17"/>
      <w:szCs w:val="17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2022-12-27T03:52:00Z</cp:lastPrinted>
  <dcterms:created xsi:type="dcterms:W3CDTF">2022-12-26T12:21:00Z</dcterms:created>
  <dcterms:modified xsi:type="dcterms:W3CDTF">2022-12-29T06:40:00Z</dcterms:modified>
</cp:coreProperties>
</file>