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tblGrid>
      <w:tr w:rsidR="003D7BF3" w:rsidRPr="008802B9" w:rsidTr="003D7BF3">
        <w:tc>
          <w:tcPr>
            <w:tcW w:w="5430" w:type="dxa"/>
          </w:tcPr>
          <w:p w:rsidR="003D7BF3" w:rsidRPr="002B0452" w:rsidRDefault="003D7BF3" w:rsidP="00524507">
            <w:pPr>
              <w:jc w:val="center"/>
              <w:rPr>
                <w:rFonts w:ascii="Times New Roman" w:hAnsi="Times New Roman" w:cs="Times New Roman"/>
                <w:b/>
                <w:sz w:val="24"/>
                <w:szCs w:val="24"/>
              </w:rPr>
            </w:pPr>
          </w:p>
        </w:tc>
      </w:tr>
    </w:tbl>
    <w:p w:rsidR="001343A4" w:rsidRPr="008802B9" w:rsidRDefault="001343A4" w:rsidP="004F20E3">
      <w:pPr>
        <w:spacing w:after="0" w:line="240" w:lineRule="auto"/>
        <w:ind w:left="9356"/>
        <w:jc w:val="center"/>
        <w:rPr>
          <w:rFonts w:ascii="Times New Roman" w:hAnsi="Times New Roman" w:cs="Times New Roman"/>
          <w:sz w:val="24"/>
          <w:szCs w:val="24"/>
          <w:lang w:val="uz-Cyrl-UZ"/>
        </w:rPr>
      </w:pPr>
    </w:p>
    <w:p w:rsidR="00F100EB" w:rsidRPr="008802B9" w:rsidRDefault="00F100EB" w:rsidP="00524507">
      <w:pPr>
        <w:spacing w:after="0" w:line="240" w:lineRule="auto"/>
        <w:jc w:val="right"/>
        <w:rPr>
          <w:rFonts w:ascii="Times New Roman" w:hAnsi="Times New Roman" w:cs="Times New Roman"/>
          <w:sz w:val="24"/>
          <w:szCs w:val="24"/>
          <w:lang w:val="uz-Cyrl-UZ"/>
        </w:rPr>
      </w:pPr>
    </w:p>
    <w:p w:rsidR="000830D7" w:rsidRPr="008802B9" w:rsidRDefault="000830D7" w:rsidP="00524507">
      <w:pPr>
        <w:spacing w:after="0" w:line="240" w:lineRule="auto"/>
        <w:jc w:val="center"/>
        <w:rPr>
          <w:rFonts w:ascii="Times New Roman" w:hAnsi="Times New Roman" w:cs="Times New Roman"/>
          <w:b/>
          <w:sz w:val="24"/>
          <w:szCs w:val="24"/>
          <w:lang w:val="uz-Cyrl-UZ"/>
        </w:rPr>
      </w:pPr>
      <w:r w:rsidRPr="008802B9">
        <w:rPr>
          <w:rFonts w:ascii="Times New Roman" w:hAnsi="Times New Roman" w:cs="Times New Roman"/>
          <w:b/>
          <w:sz w:val="24"/>
          <w:szCs w:val="24"/>
          <w:lang w:val="uz-Cyrl-UZ"/>
        </w:rPr>
        <w:t>“Ўзбеккўмир” АЖнинг 202</w:t>
      </w:r>
      <w:r w:rsidR="000400B3">
        <w:rPr>
          <w:rFonts w:ascii="Times New Roman" w:hAnsi="Times New Roman" w:cs="Times New Roman"/>
          <w:b/>
          <w:sz w:val="24"/>
          <w:szCs w:val="24"/>
          <w:lang w:val="uz-Cyrl-UZ"/>
        </w:rPr>
        <w:t>3</w:t>
      </w:r>
      <w:r w:rsidRPr="008802B9">
        <w:rPr>
          <w:rFonts w:ascii="Times New Roman" w:hAnsi="Times New Roman" w:cs="Times New Roman"/>
          <w:b/>
          <w:sz w:val="24"/>
          <w:szCs w:val="24"/>
          <w:lang w:val="uz-Cyrl-UZ"/>
        </w:rPr>
        <w:t xml:space="preserve"> йил </w:t>
      </w:r>
      <w:r w:rsidR="000400B3" w:rsidRPr="000400B3">
        <w:rPr>
          <w:rFonts w:ascii="Times New Roman" w:hAnsi="Times New Roman" w:cs="Times New Roman"/>
          <w:b/>
          <w:sz w:val="24"/>
          <w:szCs w:val="24"/>
          <w:lang w:val="uz-Cyrl-UZ"/>
        </w:rPr>
        <w:t>II</w:t>
      </w:r>
      <w:r w:rsidR="000400B3" w:rsidRPr="008802B9">
        <w:rPr>
          <w:rFonts w:ascii="Times New Roman" w:hAnsi="Times New Roman" w:cs="Times New Roman"/>
          <w:b/>
          <w:sz w:val="24"/>
          <w:szCs w:val="24"/>
          <w:lang w:val="uz-Cyrl-UZ"/>
        </w:rPr>
        <w:t xml:space="preserve"> </w:t>
      </w:r>
      <w:r w:rsidRPr="008802B9">
        <w:rPr>
          <w:rFonts w:ascii="Times New Roman" w:hAnsi="Times New Roman" w:cs="Times New Roman"/>
          <w:b/>
          <w:sz w:val="24"/>
          <w:szCs w:val="24"/>
          <w:lang w:val="uz-Cyrl-UZ"/>
        </w:rPr>
        <w:t xml:space="preserve">ярим йил </w:t>
      </w:r>
    </w:p>
    <w:p w:rsidR="000830D7" w:rsidRPr="008802B9" w:rsidRDefault="00103521" w:rsidP="00524507">
      <w:pPr>
        <w:spacing w:after="0" w:line="240" w:lineRule="auto"/>
        <w:jc w:val="center"/>
        <w:rPr>
          <w:rFonts w:ascii="Times New Roman" w:hAnsi="Times New Roman" w:cs="Times New Roman"/>
          <w:b/>
          <w:sz w:val="24"/>
          <w:szCs w:val="24"/>
          <w:lang w:val="uz-Cyrl-UZ"/>
        </w:rPr>
      </w:pPr>
      <w:r w:rsidRPr="008802B9">
        <w:rPr>
          <w:rFonts w:ascii="Times New Roman" w:hAnsi="Times New Roman" w:cs="Times New Roman"/>
          <w:b/>
          <w:sz w:val="24"/>
          <w:szCs w:val="24"/>
          <w:lang w:val="uz-Cyrl-UZ"/>
        </w:rPr>
        <w:t>ИШ РЕЖАСИ</w:t>
      </w:r>
    </w:p>
    <w:p w:rsidR="000830D7" w:rsidRPr="00032C66" w:rsidRDefault="000830D7" w:rsidP="00524507">
      <w:pPr>
        <w:spacing w:after="0" w:line="240" w:lineRule="auto"/>
        <w:jc w:val="center"/>
        <w:rPr>
          <w:rFonts w:ascii="Times New Roman" w:hAnsi="Times New Roman" w:cs="Times New Roman"/>
          <w:b/>
          <w:sz w:val="10"/>
          <w:szCs w:val="10"/>
          <w:lang w:val="uz-Cyrl-UZ"/>
        </w:rPr>
      </w:pPr>
    </w:p>
    <w:tbl>
      <w:tblPr>
        <w:tblStyle w:val="a3"/>
        <w:tblW w:w="16018" w:type="dxa"/>
        <w:tblInd w:w="-601" w:type="dxa"/>
        <w:tblLayout w:type="fixed"/>
        <w:tblLook w:val="04A0" w:firstRow="1" w:lastRow="0" w:firstColumn="1" w:lastColumn="0" w:noHBand="0" w:noVBand="1"/>
      </w:tblPr>
      <w:tblGrid>
        <w:gridCol w:w="851"/>
        <w:gridCol w:w="9214"/>
        <w:gridCol w:w="1843"/>
        <w:gridCol w:w="4110"/>
      </w:tblGrid>
      <w:tr w:rsidR="00035715" w:rsidRPr="008802B9" w:rsidTr="00106FC7">
        <w:trPr>
          <w:tblHeader/>
        </w:trPr>
        <w:tc>
          <w:tcPr>
            <w:tcW w:w="851" w:type="dxa"/>
            <w:vAlign w:val="center"/>
          </w:tcPr>
          <w:p w:rsidR="00035715" w:rsidRPr="00A30B5A" w:rsidRDefault="00035715" w:rsidP="00524507">
            <w:pPr>
              <w:jc w:val="center"/>
              <w:rPr>
                <w:rFonts w:ascii="Times New Roman" w:hAnsi="Times New Roman" w:cs="Times New Roman"/>
                <w:b/>
                <w:sz w:val="24"/>
                <w:szCs w:val="24"/>
              </w:rPr>
            </w:pPr>
            <w:r w:rsidRPr="00A30B5A">
              <w:rPr>
                <w:rFonts w:ascii="Times New Roman" w:hAnsi="Times New Roman" w:cs="Times New Roman"/>
                <w:b/>
                <w:sz w:val="24"/>
                <w:szCs w:val="24"/>
              </w:rPr>
              <w:t>№</w:t>
            </w:r>
          </w:p>
        </w:tc>
        <w:tc>
          <w:tcPr>
            <w:tcW w:w="9214" w:type="dxa"/>
            <w:vAlign w:val="center"/>
          </w:tcPr>
          <w:p w:rsidR="00035715" w:rsidRPr="008802B9" w:rsidRDefault="00454FD6" w:rsidP="000400B3">
            <w:pPr>
              <w:jc w:val="center"/>
              <w:rPr>
                <w:rFonts w:ascii="Times New Roman" w:hAnsi="Times New Roman" w:cs="Times New Roman"/>
                <w:b/>
                <w:sz w:val="24"/>
                <w:szCs w:val="24"/>
                <w:lang w:val="uz-Cyrl-UZ"/>
              </w:rPr>
            </w:pPr>
            <w:r w:rsidRPr="008802B9">
              <w:rPr>
                <w:rFonts w:ascii="Times New Roman" w:hAnsi="Times New Roman" w:cs="Times New Roman"/>
                <w:b/>
                <w:sz w:val="24"/>
                <w:szCs w:val="24"/>
                <w:lang w:val="uz-Cyrl-UZ"/>
              </w:rPr>
              <w:t>202</w:t>
            </w:r>
            <w:r w:rsidR="000400B3">
              <w:rPr>
                <w:rFonts w:ascii="Times New Roman" w:hAnsi="Times New Roman" w:cs="Times New Roman"/>
                <w:b/>
                <w:sz w:val="24"/>
                <w:szCs w:val="24"/>
                <w:lang w:val="uz-Cyrl-UZ"/>
              </w:rPr>
              <w:t>3</w:t>
            </w:r>
            <w:r w:rsidRPr="008802B9">
              <w:rPr>
                <w:rFonts w:ascii="Times New Roman" w:hAnsi="Times New Roman" w:cs="Times New Roman"/>
                <w:b/>
                <w:sz w:val="24"/>
                <w:szCs w:val="24"/>
                <w:lang w:val="uz-Cyrl-UZ"/>
              </w:rPr>
              <w:t xml:space="preserve"> йилда амалга оширилиши кўзда тутилган устувор асосий ижтимоий ва иқтисодий йўналишлар ва вазифалар </w:t>
            </w:r>
          </w:p>
        </w:tc>
        <w:tc>
          <w:tcPr>
            <w:tcW w:w="1843" w:type="dxa"/>
            <w:vAlign w:val="center"/>
          </w:tcPr>
          <w:p w:rsidR="00035715" w:rsidRPr="008802B9" w:rsidRDefault="00454FD6" w:rsidP="00524507">
            <w:pPr>
              <w:ind w:left="-113" w:right="-113"/>
              <w:jc w:val="center"/>
              <w:rPr>
                <w:rFonts w:ascii="Times New Roman" w:hAnsi="Times New Roman" w:cs="Times New Roman"/>
                <w:b/>
                <w:sz w:val="24"/>
                <w:szCs w:val="24"/>
                <w:lang w:val="uz-Cyrl-UZ"/>
              </w:rPr>
            </w:pPr>
            <w:r w:rsidRPr="008802B9">
              <w:rPr>
                <w:rFonts w:ascii="Times New Roman" w:hAnsi="Times New Roman" w:cs="Times New Roman"/>
                <w:b/>
                <w:sz w:val="24"/>
                <w:szCs w:val="24"/>
                <w:lang w:val="uz-Cyrl-UZ"/>
              </w:rPr>
              <w:t>Ижро муддати</w:t>
            </w:r>
          </w:p>
        </w:tc>
        <w:tc>
          <w:tcPr>
            <w:tcW w:w="4110" w:type="dxa"/>
            <w:vAlign w:val="center"/>
          </w:tcPr>
          <w:p w:rsidR="00035715" w:rsidRPr="008802B9" w:rsidRDefault="00454FD6" w:rsidP="00524507">
            <w:pPr>
              <w:jc w:val="center"/>
              <w:rPr>
                <w:rFonts w:ascii="Times New Roman" w:hAnsi="Times New Roman" w:cs="Times New Roman"/>
                <w:b/>
                <w:sz w:val="24"/>
                <w:szCs w:val="24"/>
                <w:lang w:val="uz-Cyrl-UZ"/>
              </w:rPr>
            </w:pPr>
            <w:r w:rsidRPr="008802B9">
              <w:rPr>
                <w:rFonts w:ascii="Times New Roman" w:hAnsi="Times New Roman" w:cs="Times New Roman"/>
                <w:b/>
                <w:sz w:val="24"/>
                <w:szCs w:val="24"/>
                <w:lang w:val="uz-Cyrl-UZ"/>
              </w:rPr>
              <w:t xml:space="preserve">Масъул ходимлар </w:t>
            </w:r>
          </w:p>
        </w:tc>
      </w:tr>
      <w:tr w:rsidR="00C37616" w:rsidRPr="008802B9" w:rsidTr="00072557">
        <w:trPr>
          <w:trHeight w:val="475"/>
        </w:trPr>
        <w:tc>
          <w:tcPr>
            <w:tcW w:w="16018" w:type="dxa"/>
            <w:gridSpan w:val="4"/>
            <w:tcBorders>
              <w:bottom w:val="single" w:sz="4" w:space="0" w:color="auto"/>
            </w:tcBorders>
            <w:vAlign w:val="center"/>
          </w:tcPr>
          <w:p w:rsidR="00C37616" w:rsidRPr="002B0452" w:rsidRDefault="00072557" w:rsidP="002B0452">
            <w:pPr>
              <w:jc w:val="center"/>
              <w:rPr>
                <w:rFonts w:ascii="Times New Roman" w:hAnsi="Times New Roman" w:cs="Times New Roman"/>
                <w:b/>
                <w:sz w:val="24"/>
                <w:szCs w:val="24"/>
                <w:lang w:val="uz-Cyrl-UZ"/>
              </w:rPr>
            </w:pPr>
            <w:r w:rsidRPr="00A30B5A">
              <w:rPr>
                <w:rFonts w:ascii="Times New Roman" w:hAnsi="Times New Roman" w:cs="Times New Roman"/>
                <w:b/>
                <w:sz w:val="24"/>
                <w:szCs w:val="24"/>
                <w:lang w:val="uz-Cyrl-UZ"/>
              </w:rPr>
              <w:t xml:space="preserve">“Ўзбеккўмир” </w:t>
            </w:r>
            <w:r w:rsidR="00C37616" w:rsidRPr="00A30B5A">
              <w:rPr>
                <w:rFonts w:ascii="Times New Roman" w:hAnsi="Times New Roman" w:cs="Times New Roman"/>
                <w:b/>
                <w:sz w:val="24"/>
                <w:szCs w:val="24"/>
              </w:rPr>
              <w:t xml:space="preserve"> </w:t>
            </w:r>
            <w:proofErr w:type="spellStart"/>
            <w:r w:rsidR="00C37616" w:rsidRPr="00A30B5A">
              <w:rPr>
                <w:rFonts w:ascii="Times New Roman" w:hAnsi="Times New Roman" w:cs="Times New Roman"/>
                <w:b/>
                <w:sz w:val="24"/>
                <w:szCs w:val="24"/>
              </w:rPr>
              <w:t>АЖнинг</w:t>
            </w:r>
            <w:proofErr w:type="spellEnd"/>
            <w:r w:rsidR="00C37616" w:rsidRPr="00A30B5A">
              <w:rPr>
                <w:rFonts w:ascii="Times New Roman" w:hAnsi="Times New Roman" w:cs="Times New Roman"/>
                <w:b/>
                <w:sz w:val="24"/>
                <w:szCs w:val="24"/>
              </w:rPr>
              <w:t xml:space="preserve"> 202</w:t>
            </w:r>
            <w:r w:rsidR="000400B3" w:rsidRPr="00A30B5A">
              <w:rPr>
                <w:rFonts w:ascii="Times New Roman" w:hAnsi="Times New Roman" w:cs="Times New Roman"/>
                <w:b/>
                <w:sz w:val="24"/>
                <w:szCs w:val="24"/>
                <w:lang w:val="uz-Cyrl-UZ"/>
              </w:rPr>
              <w:t>3</w:t>
            </w:r>
            <w:r w:rsidR="00C37616" w:rsidRPr="00A30B5A">
              <w:rPr>
                <w:rFonts w:ascii="Times New Roman" w:hAnsi="Times New Roman" w:cs="Times New Roman"/>
                <w:b/>
                <w:sz w:val="24"/>
                <w:szCs w:val="24"/>
              </w:rPr>
              <w:t xml:space="preserve"> </w:t>
            </w:r>
            <w:proofErr w:type="spellStart"/>
            <w:r w:rsidR="00C37616" w:rsidRPr="00A30B5A">
              <w:rPr>
                <w:rFonts w:ascii="Times New Roman" w:hAnsi="Times New Roman" w:cs="Times New Roman"/>
                <w:b/>
                <w:sz w:val="24"/>
                <w:szCs w:val="24"/>
              </w:rPr>
              <w:t>йил</w:t>
            </w:r>
            <w:proofErr w:type="spellEnd"/>
            <w:r w:rsidR="00C37616" w:rsidRPr="00A30B5A">
              <w:rPr>
                <w:rFonts w:ascii="Times New Roman" w:hAnsi="Times New Roman" w:cs="Times New Roman"/>
                <w:b/>
                <w:sz w:val="24"/>
                <w:szCs w:val="24"/>
              </w:rPr>
              <w:t xml:space="preserve"> I</w:t>
            </w:r>
            <w:r w:rsidR="00C213B8" w:rsidRPr="00A30B5A">
              <w:rPr>
                <w:rFonts w:ascii="Times New Roman" w:hAnsi="Times New Roman" w:cs="Times New Roman"/>
                <w:b/>
                <w:sz w:val="24"/>
                <w:szCs w:val="24"/>
                <w:lang w:val="en-US"/>
              </w:rPr>
              <w:t>I</w:t>
            </w:r>
            <w:r w:rsidR="00C37616" w:rsidRPr="00A30B5A">
              <w:rPr>
                <w:rFonts w:ascii="Times New Roman" w:hAnsi="Times New Roman" w:cs="Times New Roman"/>
                <w:b/>
                <w:sz w:val="24"/>
                <w:szCs w:val="24"/>
              </w:rPr>
              <w:t xml:space="preserve"> ярим </w:t>
            </w:r>
            <w:proofErr w:type="spellStart"/>
            <w:r w:rsidR="00C37616" w:rsidRPr="00A30B5A">
              <w:rPr>
                <w:rFonts w:ascii="Times New Roman" w:hAnsi="Times New Roman" w:cs="Times New Roman"/>
                <w:b/>
                <w:sz w:val="24"/>
                <w:szCs w:val="24"/>
              </w:rPr>
              <w:t>йиллиги</w:t>
            </w:r>
            <w:proofErr w:type="spellEnd"/>
            <w:r w:rsidR="00C37616" w:rsidRPr="00A30B5A">
              <w:rPr>
                <w:rFonts w:ascii="Times New Roman" w:hAnsi="Times New Roman" w:cs="Times New Roman"/>
                <w:b/>
                <w:sz w:val="24"/>
                <w:szCs w:val="24"/>
              </w:rPr>
              <w:t xml:space="preserve"> </w:t>
            </w:r>
            <w:proofErr w:type="spellStart"/>
            <w:r w:rsidR="00C37616" w:rsidRPr="00A30B5A">
              <w:rPr>
                <w:rFonts w:ascii="Times New Roman" w:hAnsi="Times New Roman" w:cs="Times New Roman"/>
                <w:b/>
                <w:sz w:val="24"/>
                <w:szCs w:val="24"/>
              </w:rPr>
              <w:t>мобайнида</w:t>
            </w:r>
            <w:proofErr w:type="spellEnd"/>
            <w:r w:rsidR="00C37616" w:rsidRPr="00A30B5A">
              <w:rPr>
                <w:rFonts w:ascii="Times New Roman" w:hAnsi="Times New Roman" w:cs="Times New Roman"/>
                <w:b/>
                <w:sz w:val="24"/>
                <w:szCs w:val="24"/>
              </w:rPr>
              <w:t xml:space="preserve"> </w:t>
            </w:r>
            <w:proofErr w:type="spellStart"/>
            <w:r w:rsidR="002B0452">
              <w:rPr>
                <w:rFonts w:ascii="Times New Roman" w:hAnsi="Times New Roman" w:cs="Times New Roman"/>
                <w:b/>
                <w:sz w:val="24"/>
                <w:szCs w:val="24"/>
              </w:rPr>
              <w:t>ишлаб</w:t>
            </w:r>
            <w:proofErr w:type="spellEnd"/>
            <w:r w:rsidR="002B0452">
              <w:rPr>
                <w:rFonts w:ascii="Times New Roman" w:hAnsi="Times New Roman" w:cs="Times New Roman"/>
                <w:b/>
                <w:sz w:val="24"/>
                <w:szCs w:val="24"/>
              </w:rPr>
              <w:t xml:space="preserve"> </w:t>
            </w:r>
            <w:r w:rsidR="002B0452">
              <w:rPr>
                <w:rFonts w:ascii="Times New Roman" w:hAnsi="Times New Roman" w:cs="Times New Roman"/>
                <w:b/>
                <w:sz w:val="24"/>
                <w:szCs w:val="24"/>
                <w:lang w:val="uz-Cyrl-UZ"/>
              </w:rPr>
              <w:t>чиқаришни ривожлантириш ва жамиятни соғломлаштириш юзасидан Қабул қилинган Ҳукумат қарорлари ижросини таъминлаш</w:t>
            </w:r>
          </w:p>
        </w:tc>
      </w:tr>
      <w:tr w:rsidR="00136BB1" w:rsidRPr="00136BB1" w:rsidTr="00C00351">
        <w:tc>
          <w:tcPr>
            <w:tcW w:w="851" w:type="dxa"/>
            <w:tcBorders>
              <w:bottom w:val="single" w:sz="4" w:space="0" w:color="auto"/>
            </w:tcBorders>
            <w:shd w:val="clear" w:color="auto" w:fill="auto"/>
            <w:vAlign w:val="center"/>
          </w:tcPr>
          <w:p w:rsidR="00136BB1" w:rsidRPr="00A30B5A" w:rsidRDefault="00136BB1"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136BB1" w:rsidRPr="00136BB1" w:rsidRDefault="00136BB1" w:rsidP="004F20E3">
            <w:pPr>
              <w:pStyle w:val="aa"/>
              <w:keepNext/>
              <w:widowControl w:val="0"/>
              <w:jc w:val="both"/>
              <w:rPr>
                <w:rFonts w:ascii="Times New Roman" w:hAnsi="Times New Roman" w:cs="Times New Roman"/>
                <w:lang w:val="uz-Cyrl-UZ"/>
              </w:rPr>
            </w:pPr>
            <w:r>
              <w:rPr>
                <w:rFonts w:ascii="Times New Roman" w:hAnsi="Times New Roman" w:cs="Times New Roman"/>
                <w:lang w:val="uz-Cyrl-UZ"/>
              </w:rPr>
              <w:t xml:space="preserve">Кўмир соҳасини ривожлантириш ва молиявий соғломлаштиришга йўналтрилган Ҳукумат қарорлари, хусусан Ўзбекистон Республикаси Президентининг </w:t>
            </w:r>
            <w:r w:rsidRPr="00136BB1">
              <w:rPr>
                <w:rFonts w:ascii="Times New Roman" w:hAnsi="Times New Roman" w:cs="Times New Roman"/>
                <w:lang w:val="uz-Cyrl-UZ"/>
              </w:rPr>
              <w:t xml:space="preserve">2023 йил 16 майдаги “Республикада кўмир қазиб олишни кўпайтириш чора-тадбирлари тўғрисида” </w:t>
            </w:r>
            <w:r>
              <w:rPr>
                <w:rFonts w:ascii="Times New Roman" w:hAnsi="Times New Roman" w:cs="Times New Roman"/>
                <w:lang w:val="uz-Cyrl-UZ"/>
              </w:rPr>
              <w:t xml:space="preserve">қарори ва Вазирлар Маҳкамасининг </w:t>
            </w:r>
            <w:r w:rsidRPr="00136BB1">
              <w:rPr>
                <w:rFonts w:ascii="Times New Roman" w:hAnsi="Times New Roman" w:cs="Times New Roman"/>
                <w:lang w:val="uz-Cyrl-UZ"/>
              </w:rPr>
              <w:t>Махкамасининг</w:t>
            </w:r>
            <w:r w:rsidR="00927A04">
              <w:rPr>
                <w:rFonts w:ascii="Times New Roman" w:hAnsi="Times New Roman" w:cs="Times New Roman"/>
                <w:lang w:val="uz-Cyrl-UZ"/>
              </w:rPr>
              <w:t xml:space="preserve"> </w:t>
            </w:r>
            <w:bookmarkStart w:id="0" w:name="_GoBack"/>
            <w:bookmarkEnd w:id="0"/>
            <w:r w:rsidRPr="00136BB1">
              <w:rPr>
                <w:rFonts w:ascii="Times New Roman" w:hAnsi="Times New Roman" w:cs="Times New Roman"/>
                <w:lang w:val="uz-Cyrl-UZ"/>
              </w:rPr>
              <w:t>2023 йил 26 июлдаги “Республикада кўмир қазиб олишни кўпайтириш ва кўмир қазиб олувчи корхоналарни молиявий соғломлаштириш” тўғрсидаги қарори</w:t>
            </w:r>
            <w:r>
              <w:rPr>
                <w:rFonts w:ascii="Times New Roman" w:hAnsi="Times New Roman" w:cs="Times New Roman"/>
                <w:lang w:val="uz-Cyrl-UZ"/>
              </w:rPr>
              <w:t xml:space="preserve"> ижросини таъминлаш. </w:t>
            </w:r>
          </w:p>
        </w:tc>
        <w:tc>
          <w:tcPr>
            <w:tcW w:w="1843" w:type="dxa"/>
            <w:tcBorders>
              <w:bottom w:val="single" w:sz="4" w:space="0" w:color="auto"/>
            </w:tcBorders>
            <w:shd w:val="clear" w:color="auto" w:fill="auto"/>
            <w:vAlign w:val="center"/>
          </w:tcPr>
          <w:p w:rsidR="00136BB1" w:rsidRPr="00136BB1" w:rsidRDefault="00A30B5A" w:rsidP="00F07340">
            <w:pPr>
              <w:pStyle w:val="aa"/>
              <w:keepNext/>
              <w:widowControl w:val="0"/>
              <w:ind w:firstLine="28"/>
              <w:rPr>
                <w:rFonts w:ascii="Times New Roman" w:hAnsi="Times New Roman" w:cs="Times New Roman"/>
                <w:lang w:val="uz-Cyrl-UZ"/>
              </w:rPr>
            </w:pPr>
            <w:r>
              <w:rPr>
                <w:rFonts w:ascii="Times New Roman" w:hAnsi="Times New Roman" w:cs="Times New Roman"/>
                <w:lang w:val="uz-Cyrl-UZ"/>
              </w:rPr>
              <w:t xml:space="preserve">Қарор ва </w:t>
            </w:r>
            <w:r w:rsidR="00136BB1">
              <w:rPr>
                <w:rFonts w:ascii="Times New Roman" w:hAnsi="Times New Roman" w:cs="Times New Roman"/>
                <w:lang w:val="uz-Cyrl-UZ"/>
              </w:rPr>
              <w:t xml:space="preserve">Йўл хариталарида белгиланган муддатларда </w:t>
            </w:r>
          </w:p>
        </w:tc>
        <w:tc>
          <w:tcPr>
            <w:tcW w:w="4110" w:type="dxa"/>
            <w:tcBorders>
              <w:bottom w:val="single" w:sz="4" w:space="0" w:color="auto"/>
            </w:tcBorders>
            <w:shd w:val="clear" w:color="auto" w:fill="auto"/>
            <w:vAlign w:val="center"/>
          </w:tcPr>
          <w:p w:rsidR="00136BB1" w:rsidRDefault="00136BB1" w:rsidP="00136BB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муҳандис (Иномхужаев),</w:t>
            </w:r>
          </w:p>
          <w:p w:rsidR="00136BB1" w:rsidRPr="00CB2A1C" w:rsidRDefault="00136BB1" w:rsidP="00136BB1">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Бош директор муовини (Якубов)</w:t>
            </w:r>
          </w:p>
          <w:p w:rsidR="00136BB1" w:rsidRDefault="00136BB1" w:rsidP="00136BB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Техник бўлим (Еникеев)</w:t>
            </w:r>
            <w:r w:rsidR="00032C6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Бош геолог (Жураев)</w:t>
            </w:r>
            <w:r w:rsidR="00032C6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ИваТХБ (Эгамбердиев)</w:t>
            </w:r>
          </w:p>
          <w:p w:rsidR="00136BB1" w:rsidRPr="00CB2A1C" w:rsidRDefault="00136BB1" w:rsidP="00032C66">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Бош механик хизмати (Шамсутдинов)</w:t>
            </w:r>
            <w:r w:rsidR="00032C6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Тегишли таркибий бўлинмалар </w:t>
            </w:r>
          </w:p>
        </w:tc>
      </w:tr>
      <w:tr w:rsidR="002B0452" w:rsidRPr="002B0452" w:rsidTr="00C00351">
        <w:tc>
          <w:tcPr>
            <w:tcW w:w="851" w:type="dxa"/>
            <w:tcBorders>
              <w:bottom w:val="single" w:sz="4" w:space="0" w:color="auto"/>
            </w:tcBorders>
            <w:shd w:val="clear" w:color="auto" w:fill="auto"/>
            <w:vAlign w:val="center"/>
          </w:tcPr>
          <w:p w:rsidR="002B0452" w:rsidRPr="00A30B5A" w:rsidRDefault="002B0452"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2B0452" w:rsidRDefault="002B0452" w:rsidP="002B0452">
            <w:pPr>
              <w:pStyle w:val="aa"/>
              <w:keepNext/>
              <w:widowControl w:val="0"/>
              <w:jc w:val="both"/>
              <w:rPr>
                <w:rFonts w:ascii="Times New Roman" w:hAnsi="Times New Roman" w:cs="Times New Roman"/>
                <w:lang w:val="uz-Cyrl-UZ"/>
              </w:rPr>
            </w:pPr>
            <w:r w:rsidRPr="002B0452">
              <w:rPr>
                <w:rFonts w:ascii="Times New Roman" w:hAnsi="Times New Roman" w:cs="Times New Roman"/>
                <w:lang w:val="uz-Cyrl-UZ"/>
              </w:rPr>
              <w:t>“Ўзбеккўмир” АЖ кўмир конларида (“Ангрен” ва “Апартак” конлари) кўмир қазиб  олиш ҳажмини ошириш</w:t>
            </w:r>
            <w:r>
              <w:rPr>
                <w:rFonts w:ascii="Times New Roman" w:hAnsi="Times New Roman" w:cs="Times New Roman"/>
                <w:lang w:val="uz-Cyrl-UZ"/>
              </w:rPr>
              <w:t xml:space="preserve"> учун зарур бўладиган </w:t>
            </w:r>
            <w:r w:rsidRPr="002B0452">
              <w:rPr>
                <w:rFonts w:ascii="Times New Roman" w:hAnsi="Times New Roman" w:cs="Times New Roman"/>
                <w:lang w:val="uz-Cyrl-UZ"/>
              </w:rPr>
              <w:t xml:space="preserve">кон-транспорт, махсус техника ва транспорт воситаларини, нархи, бутлиги ва хизмат кўрсатиш шартлари бўйича келишган ҳолда, “Олмалиқ КМК” АЖ </w:t>
            </w:r>
            <w:r>
              <w:rPr>
                <w:rFonts w:ascii="Times New Roman" w:hAnsi="Times New Roman" w:cs="Times New Roman"/>
                <w:lang w:val="uz-Cyrl-UZ"/>
              </w:rPr>
              <w:t>билан ҳамкорликда</w:t>
            </w:r>
            <w:r w:rsidRPr="002B0452">
              <w:rPr>
                <w:rFonts w:ascii="Times New Roman" w:hAnsi="Times New Roman" w:cs="Times New Roman"/>
                <w:lang w:val="uz-Cyrl-UZ"/>
              </w:rPr>
              <w:t xml:space="preserve"> кўриб чиқиб, харид қилиш ҳамда “Ўзбеккўмир” АЖга лизинг асосида бериш</w:t>
            </w:r>
            <w:r>
              <w:rPr>
                <w:rFonts w:ascii="Times New Roman" w:hAnsi="Times New Roman" w:cs="Times New Roman"/>
                <w:lang w:val="uz-Cyrl-UZ"/>
              </w:rPr>
              <w:t xml:space="preserve"> ишларини ташкиллаштириш. Бунда қуйидаги вазифаларни амалга ошириш назарда тутилади:</w:t>
            </w:r>
          </w:p>
          <w:p w:rsidR="002B0452" w:rsidRDefault="002B0452" w:rsidP="002B0452">
            <w:pPr>
              <w:pStyle w:val="aa"/>
              <w:keepNext/>
              <w:widowControl w:val="0"/>
              <w:jc w:val="both"/>
              <w:rPr>
                <w:rFonts w:ascii="Times New Roman" w:hAnsi="Times New Roman" w:cs="Times New Roman"/>
                <w:i/>
                <w:lang w:val="uz-Cyrl-UZ"/>
              </w:rPr>
            </w:pPr>
            <w:r w:rsidRPr="002B0452">
              <w:rPr>
                <w:rFonts w:ascii="Times New Roman" w:hAnsi="Times New Roman" w:cs="Times New Roman"/>
                <w:i/>
                <w:lang w:val="uz-Cyrl-UZ"/>
              </w:rPr>
              <w:t>- Энг мақбул етказиб берувчиларни танлаб олиш, тегишли шартномаларни экспертизадан ўтказиш;</w:t>
            </w:r>
          </w:p>
          <w:p w:rsidR="00032C66" w:rsidRPr="002B0452" w:rsidRDefault="00032C66" w:rsidP="002B0452">
            <w:pPr>
              <w:pStyle w:val="aa"/>
              <w:keepNext/>
              <w:widowControl w:val="0"/>
              <w:jc w:val="both"/>
              <w:rPr>
                <w:rFonts w:ascii="Times New Roman" w:hAnsi="Times New Roman" w:cs="Times New Roman"/>
                <w:i/>
                <w:lang w:val="uz-Cyrl-UZ"/>
              </w:rPr>
            </w:pPr>
          </w:p>
          <w:p w:rsidR="002B0452" w:rsidRDefault="002B0452" w:rsidP="002B0452">
            <w:pPr>
              <w:pStyle w:val="aa"/>
              <w:keepNext/>
              <w:widowControl w:val="0"/>
              <w:jc w:val="both"/>
              <w:rPr>
                <w:rFonts w:ascii="Times New Roman" w:eastAsia="Times New Roman" w:hAnsi="Times New Roman" w:cs="Times New Roman"/>
                <w:i/>
                <w:lang w:val="uz-Cyrl-UZ" w:eastAsia="ru-RU"/>
              </w:rPr>
            </w:pPr>
            <w:r w:rsidRPr="002B0452">
              <w:rPr>
                <w:rFonts w:ascii="Times New Roman" w:hAnsi="Times New Roman" w:cs="Times New Roman"/>
                <w:i/>
                <w:lang w:val="uz-Cyrl-UZ"/>
              </w:rPr>
              <w:t xml:space="preserve">- </w:t>
            </w:r>
            <w:r w:rsidRPr="002B0452">
              <w:rPr>
                <w:rFonts w:ascii="Times New Roman" w:eastAsia="Times New Roman" w:hAnsi="Times New Roman" w:cs="Times New Roman"/>
                <w:i/>
                <w:lang w:val="uz-Cyrl-UZ" w:eastAsia="ru-RU"/>
              </w:rPr>
              <w:t>Лойиҳа-смета ҳужжатларини (техник-иқтисодий асос) ишлаб чиқиш</w:t>
            </w:r>
          </w:p>
          <w:p w:rsidR="00032C66" w:rsidRDefault="00032C66" w:rsidP="002B0452">
            <w:pPr>
              <w:pStyle w:val="aa"/>
              <w:keepNext/>
              <w:widowControl w:val="0"/>
              <w:jc w:val="both"/>
              <w:rPr>
                <w:rFonts w:ascii="Times New Roman" w:eastAsia="Times New Roman" w:hAnsi="Times New Roman" w:cs="Times New Roman"/>
                <w:i/>
                <w:lang w:val="uz-Cyrl-UZ" w:eastAsia="ru-RU"/>
              </w:rPr>
            </w:pPr>
          </w:p>
          <w:p w:rsidR="00032C66" w:rsidRPr="00032C66" w:rsidRDefault="00032C66" w:rsidP="004F20E3">
            <w:pPr>
              <w:pStyle w:val="aa"/>
              <w:keepNext/>
              <w:widowControl w:val="0"/>
              <w:jc w:val="both"/>
              <w:rPr>
                <w:rFonts w:ascii="Times New Roman" w:hAnsi="Times New Roman" w:cs="Times New Roman"/>
                <w:b/>
                <w:lang w:val="uz-Cyrl-UZ"/>
              </w:rPr>
            </w:pPr>
            <w:r w:rsidRPr="00032C66">
              <w:rPr>
                <w:rFonts w:ascii="Times New Roman" w:hAnsi="Times New Roman" w:cs="Times New Roman"/>
                <w:b/>
                <w:lang w:val="uz-Cyrl-UZ"/>
              </w:rPr>
              <w:t>(Ўзбекистон Республикаси Президентининг 2023 йил 16 майдаги сон қарори 3-иловаси)</w:t>
            </w:r>
          </w:p>
        </w:tc>
        <w:tc>
          <w:tcPr>
            <w:tcW w:w="1843" w:type="dxa"/>
            <w:tcBorders>
              <w:bottom w:val="single" w:sz="4" w:space="0" w:color="auto"/>
            </w:tcBorders>
            <w:shd w:val="clear" w:color="auto" w:fill="auto"/>
            <w:vAlign w:val="center"/>
          </w:tcPr>
          <w:p w:rsidR="00032C66" w:rsidRDefault="00032C66" w:rsidP="00F07340">
            <w:pPr>
              <w:pStyle w:val="aa"/>
              <w:keepNext/>
              <w:widowControl w:val="0"/>
              <w:ind w:firstLine="28"/>
              <w:rPr>
                <w:rFonts w:ascii="Times New Roman" w:hAnsi="Times New Roman" w:cs="Times New Roman"/>
                <w:lang w:val="uz-Cyrl-UZ"/>
              </w:rPr>
            </w:pPr>
            <w:r>
              <w:rPr>
                <w:rFonts w:ascii="Times New Roman" w:hAnsi="Times New Roman" w:cs="Times New Roman"/>
                <w:lang w:val="uz-Cyrl-UZ"/>
              </w:rPr>
              <w:t xml:space="preserve">2023 йил </w:t>
            </w:r>
          </w:p>
          <w:p w:rsidR="00032C66" w:rsidRDefault="00032C66" w:rsidP="00032C66">
            <w:pPr>
              <w:pStyle w:val="aa"/>
              <w:keepNext/>
              <w:widowControl w:val="0"/>
              <w:ind w:firstLine="28"/>
              <w:rPr>
                <w:rFonts w:ascii="Times New Roman" w:hAnsi="Times New Roman" w:cs="Times New Roman"/>
                <w:lang w:val="uz-Cyrl-UZ"/>
              </w:rPr>
            </w:pPr>
            <w:r>
              <w:rPr>
                <w:rFonts w:ascii="Times New Roman" w:hAnsi="Times New Roman" w:cs="Times New Roman"/>
                <w:lang w:val="uz-Cyrl-UZ"/>
              </w:rPr>
              <w:t xml:space="preserve">Июль - Август </w:t>
            </w:r>
          </w:p>
        </w:tc>
        <w:tc>
          <w:tcPr>
            <w:tcW w:w="4110" w:type="dxa"/>
            <w:tcBorders>
              <w:bottom w:val="single" w:sz="4" w:space="0" w:color="auto"/>
            </w:tcBorders>
            <w:shd w:val="clear" w:color="auto" w:fill="auto"/>
            <w:vAlign w:val="center"/>
          </w:tcPr>
          <w:p w:rsidR="00032C66" w:rsidRDefault="00032C66" w:rsidP="00032C66">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Техник бўлим (Еникеев)</w:t>
            </w:r>
          </w:p>
          <w:p w:rsidR="00032C66" w:rsidRDefault="00032C66" w:rsidP="00032C66">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Бош геолог (Жураев)</w:t>
            </w:r>
          </w:p>
          <w:p w:rsidR="00032C66" w:rsidRDefault="00032C66" w:rsidP="00032C66">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ИваТХБ (Эгамбердиев)</w:t>
            </w:r>
          </w:p>
          <w:p w:rsidR="002B0452" w:rsidRPr="00CB2A1C" w:rsidRDefault="002B0452" w:rsidP="00136BB1">
            <w:pPr>
              <w:jc w:val="center"/>
              <w:rPr>
                <w:rFonts w:ascii="Times New Roman" w:hAnsi="Times New Roman" w:cs="Times New Roman"/>
                <w:sz w:val="24"/>
                <w:szCs w:val="24"/>
                <w:lang w:val="uz-Cyrl-UZ"/>
              </w:rPr>
            </w:pPr>
          </w:p>
        </w:tc>
      </w:tr>
      <w:tr w:rsidR="002B0452" w:rsidRPr="002B0452" w:rsidTr="00C00351">
        <w:tc>
          <w:tcPr>
            <w:tcW w:w="851" w:type="dxa"/>
            <w:tcBorders>
              <w:bottom w:val="single" w:sz="4" w:space="0" w:color="auto"/>
            </w:tcBorders>
            <w:shd w:val="clear" w:color="auto" w:fill="auto"/>
            <w:vAlign w:val="center"/>
          </w:tcPr>
          <w:p w:rsidR="002B0452" w:rsidRPr="00A30B5A" w:rsidRDefault="002B0452"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2B0452" w:rsidRDefault="00032C66" w:rsidP="00D271D6">
            <w:pPr>
              <w:pStyle w:val="aa"/>
              <w:keepNext/>
              <w:widowControl w:val="0"/>
              <w:jc w:val="both"/>
              <w:rPr>
                <w:rFonts w:ascii="Times New Roman" w:hAnsi="Times New Roman" w:cs="Times New Roman"/>
                <w:lang w:val="uz-Cyrl-UZ"/>
              </w:rPr>
            </w:pPr>
            <w:r>
              <w:rPr>
                <w:rFonts w:ascii="Times New Roman" w:hAnsi="Times New Roman" w:cs="Times New Roman"/>
                <w:lang w:val="uz-Cyrl-UZ"/>
              </w:rPr>
              <w:t xml:space="preserve"> </w:t>
            </w:r>
            <w:r w:rsidRPr="00032C66">
              <w:rPr>
                <w:rFonts w:ascii="Times New Roman" w:hAnsi="Times New Roman" w:cs="Times New Roman"/>
                <w:lang w:val="uz-Cyrl-UZ"/>
              </w:rPr>
              <w:t>“Ангрен” кўмир конида кўмир устки жинсларини ташқи кон жинсларини тўплаш майдонларига ташиш учун темир йўл ва авто йўл кўприкларини қуриш.</w:t>
            </w:r>
            <w:r>
              <w:rPr>
                <w:rFonts w:ascii="Times New Roman" w:hAnsi="Times New Roman" w:cs="Times New Roman"/>
                <w:lang w:val="uz-Cyrl-UZ"/>
              </w:rPr>
              <w:t xml:space="preserve"> Бунда қуйидаги вазифаларни амалга ошириш назарда тутилади:</w:t>
            </w:r>
          </w:p>
          <w:p w:rsidR="00032C66" w:rsidRPr="00032C66" w:rsidRDefault="00032C66" w:rsidP="00D271D6">
            <w:pPr>
              <w:pStyle w:val="aa"/>
              <w:keepNext/>
              <w:widowControl w:val="0"/>
              <w:jc w:val="both"/>
              <w:rPr>
                <w:rFonts w:ascii="Times New Roman" w:hAnsi="Times New Roman" w:cs="Times New Roman"/>
                <w:i/>
                <w:lang w:val="uz-Cyrl-UZ"/>
              </w:rPr>
            </w:pPr>
            <w:r w:rsidRPr="00032C66">
              <w:rPr>
                <w:rFonts w:ascii="Times New Roman" w:hAnsi="Times New Roman" w:cs="Times New Roman"/>
                <w:i/>
                <w:lang w:val="uz-Cyrl-UZ"/>
              </w:rPr>
              <w:t>-</w:t>
            </w:r>
            <w:r w:rsidRPr="004F20E3">
              <w:rPr>
                <w:i/>
                <w:lang w:val="uz-Cyrl-UZ"/>
              </w:rPr>
              <w:t xml:space="preserve"> </w:t>
            </w:r>
            <w:r w:rsidRPr="00032C66">
              <w:rPr>
                <w:rFonts w:ascii="Times New Roman" w:hAnsi="Times New Roman" w:cs="Times New Roman"/>
                <w:i/>
                <w:lang w:val="uz-Cyrl-UZ"/>
              </w:rPr>
              <w:t>Техник топшириқларни ишлаб чиқиш ва экспертизадан ўтказиш;</w:t>
            </w:r>
          </w:p>
          <w:p w:rsidR="00032C66" w:rsidRPr="00032C66" w:rsidRDefault="00032C66" w:rsidP="00D271D6">
            <w:pPr>
              <w:pStyle w:val="aa"/>
              <w:keepNext/>
              <w:widowControl w:val="0"/>
              <w:jc w:val="both"/>
              <w:rPr>
                <w:rFonts w:ascii="Times New Roman" w:hAnsi="Times New Roman" w:cs="Times New Roman"/>
                <w:i/>
                <w:lang w:val="uz-Cyrl-UZ"/>
              </w:rPr>
            </w:pPr>
            <w:r w:rsidRPr="00032C66">
              <w:rPr>
                <w:rFonts w:ascii="Times New Roman" w:hAnsi="Times New Roman" w:cs="Times New Roman"/>
                <w:i/>
                <w:lang w:val="uz-Cyrl-UZ"/>
              </w:rPr>
              <w:t>- Лойиҳа-смета ҳужжатларини ишлаб чиқиш ва тасдиқлаш.</w:t>
            </w:r>
          </w:p>
          <w:p w:rsidR="00032C66" w:rsidRPr="00032C66" w:rsidRDefault="00032C66" w:rsidP="00D271D6">
            <w:pPr>
              <w:pStyle w:val="aa"/>
              <w:keepNext/>
              <w:widowControl w:val="0"/>
              <w:jc w:val="both"/>
              <w:rPr>
                <w:rFonts w:ascii="Times New Roman" w:hAnsi="Times New Roman" w:cs="Times New Roman"/>
                <w:sz w:val="20"/>
                <w:szCs w:val="20"/>
                <w:lang w:val="uz-Cyrl-UZ"/>
              </w:rPr>
            </w:pPr>
          </w:p>
          <w:p w:rsidR="00032C66" w:rsidRPr="00032C66" w:rsidRDefault="00032C66" w:rsidP="004F20E3">
            <w:pPr>
              <w:pStyle w:val="aa"/>
              <w:keepNext/>
              <w:widowControl w:val="0"/>
              <w:jc w:val="both"/>
              <w:rPr>
                <w:rFonts w:ascii="Times New Roman" w:hAnsi="Times New Roman" w:cs="Times New Roman"/>
                <w:b/>
                <w:lang w:val="uz-Cyrl-UZ"/>
              </w:rPr>
            </w:pPr>
            <w:r w:rsidRPr="00032C66">
              <w:rPr>
                <w:rFonts w:ascii="Times New Roman" w:hAnsi="Times New Roman" w:cs="Times New Roman"/>
                <w:b/>
                <w:lang w:val="uz-Cyrl-UZ"/>
              </w:rPr>
              <w:t>(Вазирлар Маҳкамасининг Махкамасининг2023 йил 26 июлдаги қарори)</w:t>
            </w:r>
          </w:p>
        </w:tc>
        <w:tc>
          <w:tcPr>
            <w:tcW w:w="1843" w:type="dxa"/>
            <w:tcBorders>
              <w:bottom w:val="single" w:sz="4" w:space="0" w:color="auto"/>
            </w:tcBorders>
            <w:shd w:val="clear" w:color="auto" w:fill="auto"/>
            <w:vAlign w:val="center"/>
          </w:tcPr>
          <w:p w:rsidR="002B0452" w:rsidRDefault="00032C66" w:rsidP="00F07340">
            <w:pPr>
              <w:pStyle w:val="aa"/>
              <w:keepNext/>
              <w:widowControl w:val="0"/>
              <w:ind w:firstLine="28"/>
              <w:rPr>
                <w:rFonts w:ascii="Times New Roman" w:hAnsi="Times New Roman" w:cs="Times New Roman"/>
                <w:lang w:val="uz-Cyrl-UZ"/>
              </w:rPr>
            </w:pPr>
            <w:r>
              <w:rPr>
                <w:rFonts w:ascii="Times New Roman" w:hAnsi="Times New Roman" w:cs="Times New Roman"/>
                <w:lang w:val="uz-Cyrl-UZ"/>
              </w:rPr>
              <w:t>15- декабр</w:t>
            </w:r>
          </w:p>
          <w:p w:rsidR="00032C66" w:rsidRDefault="00032C66" w:rsidP="00F07340">
            <w:pPr>
              <w:pStyle w:val="aa"/>
              <w:keepNext/>
              <w:widowControl w:val="0"/>
              <w:ind w:firstLine="28"/>
              <w:rPr>
                <w:rFonts w:ascii="Times New Roman" w:hAnsi="Times New Roman" w:cs="Times New Roman"/>
                <w:lang w:val="uz-Cyrl-UZ"/>
              </w:rPr>
            </w:pPr>
            <w:r>
              <w:rPr>
                <w:rFonts w:ascii="Times New Roman" w:hAnsi="Times New Roman" w:cs="Times New Roman"/>
                <w:lang w:val="uz-Cyrl-UZ"/>
              </w:rPr>
              <w:t>31-декабр</w:t>
            </w:r>
          </w:p>
        </w:tc>
        <w:tc>
          <w:tcPr>
            <w:tcW w:w="4110" w:type="dxa"/>
            <w:tcBorders>
              <w:bottom w:val="single" w:sz="4" w:space="0" w:color="auto"/>
            </w:tcBorders>
            <w:shd w:val="clear" w:color="auto" w:fill="auto"/>
            <w:vAlign w:val="center"/>
          </w:tcPr>
          <w:p w:rsidR="00032C66" w:rsidRDefault="00032C66" w:rsidP="00032C66">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Техник бўлим (Еникеев)</w:t>
            </w:r>
          </w:p>
          <w:p w:rsidR="002B0452" w:rsidRPr="00CB2A1C" w:rsidRDefault="00032C66" w:rsidP="00032C66">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Бош геолог (Жураев)</w:t>
            </w:r>
          </w:p>
        </w:tc>
      </w:tr>
      <w:tr w:rsidR="00032C66" w:rsidRPr="002B0452" w:rsidTr="00C00351">
        <w:tc>
          <w:tcPr>
            <w:tcW w:w="851" w:type="dxa"/>
            <w:tcBorders>
              <w:bottom w:val="single" w:sz="4" w:space="0" w:color="auto"/>
            </w:tcBorders>
            <w:shd w:val="clear" w:color="auto" w:fill="auto"/>
            <w:vAlign w:val="center"/>
          </w:tcPr>
          <w:p w:rsidR="00032C66" w:rsidRPr="00A30B5A" w:rsidRDefault="00032C66"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32C66" w:rsidRDefault="00032C66" w:rsidP="00D271D6">
            <w:pPr>
              <w:pStyle w:val="aa"/>
              <w:keepNext/>
              <w:widowControl w:val="0"/>
              <w:jc w:val="both"/>
              <w:rPr>
                <w:rFonts w:ascii="Times New Roman" w:hAnsi="Times New Roman" w:cs="Times New Roman"/>
                <w:lang w:val="uz-Cyrl-UZ"/>
              </w:rPr>
            </w:pPr>
            <w:r w:rsidRPr="00032C66">
              <w:rPr>
                <w:rFonts w:ascii="Times New Roman" w:hAnsi="Times New Roman" w:cs="Times New Roman"/>
                <w:lang w:val="uz-Cyrl-UZ"/>
              </w:rPr>
              <w:t xml:space="preserve">Аутсорсинг шартлари асосида қўшимча 20 млн куб м ҳажм кон устини очиш ишларини амалга ошириш учун “Горно-рудные технологии” МЧЖ билан “Ўзбеккўмир” АЖ ўртасидаги шартнома бўйича кўшимча битим тузиш ва ҳисоб-китоб </w:t>
            </w:r>
            <w:r w:rsidRPr="00032C66">
              <w:rPr>
                <w:rFonts w:ascii="Times New Roman" w:hAnsi="Times New Roman" w:cs="Times New Roman"/>
                <w:lang w:val="uz-Cyrl-UZ"/>
              </w:rPr>
              <w:lastRenderedPageBreak/>
              <w:t>механизмини такомиллаштириш.</w:t>
            </w:r>
            <w:r>
              <w:rPr>
                <w:rFonts w:ascii="Times New Roman" w:hAnsi="Times New Roman" w:cs="Times New Roman"/>
                <w:lang w:val="uz-Cyrl-UZ"/>
              </w:rPr>
              <w:t xml:space="preserve"> Ш</w:t>
            </w:r>
            <w:r w:rsidRPr="00032C66">
              <w:rPr>
                <w:rFonts w:ascii="Times New Roman" w:hAnsi="Times New Roman" w:cs="Times New Roman"/>
                <w:lang w:val="uz-Cyrl-UZ"/>
              </w:rPr>
              <w:t xml:space="preserve">артнома шартларига асосан ҳисоб-китобларнинг ўз вақтида амалга оширилишини таъминлаш учун кафил сифатида “Олмалиқ КМК” АЖни </w:t>
            </w:r>
            <w:r>
              <w:rPr>
                <w:rFonts w:ascii="Times New Roman" w:hAnsi="Times New Roman" w:cs="Times New Roman"/>
                <w:lang w:val="uz-Cyrl-UZ"/>
              </w:rPr>
              <w:t>жалб қилиш</w:t>
            </w:r>
            <w:r w:rsidRPr="00032C66">
              <w:rPr>
                <w:rFonts w:ascii="Times New Roman" w:hAnsi="Times New Roman" w:cs="Times New Roman"/>
                <w:lang w:val="uz-Cyrl-UZ"/>
              </w:rPr>
              <w:t>.</w:t>
            </w:r>
          </w:p>
          <w:p w:rsidR="00032C66" w:rsidRPr="000C133A" w:rsidRDefault="00032C66" w:rsidP="00D271D6">
            <w:pPr>
              <w:pStyle w:val="aa"/>
              <w:keepNext/>
              <w:widowControl w:val="0"/>
              <w:jc w:val="both"/>
              <w:rPr>
                <w:rFonts w:ascii="Times New Roman" w:hAnsi="Times New Roman" w:cs="Times New Roman"/>
                <w:i/>
                <w:lang w:val="uz-Cyrl-UZ"/>
              </w:rPr>
            </w:pPr>
            <w:r w:rsidRPr="000C133A">
              <w:rPr>
                <w:rFonts w:ascii="Times New Roman" w:hAnsi="Times New Roman" w:cs="Times New Roman"/>
                <w:i/>
                <w:lang w:val="uz-Cyrl-UZ"/>
              </w:rPr>
              <w:t xml:space="preserve">- </w:t>
            </w:r>
            <w:r w:rsidR="000C133A" w:rsidRPr="000C133A">
              <w:rPr>
                <w:rFonts w:ascii="Times New Roman" w:hAnsi="Times New Roman" w:cs="Times New Roman"/>
                <w:i/>
                <w:lang w:val="uz-Cyrl-UZ"/>
              </w:rPr>
              <w:t>қ</w:t>
            </w:r>
            <w:r w:rsidRPr="000C133A">
              <w:rPr>
                <w:rFonts w:ascii="Times New Roman" w:hAnsi="Times New Roman" w:cs="Times New Roman"/>
                <w:i/>
                <w:lang w:val="uz-Cyrl-UZ"/>
              </w:rPr>
              <w:t>ўшимча битим тузиш.</w:t>
            </w:r>
          </w:p>
          <w:p w:rsidR="000C133A" w:rsidRPr="000C133A" w:rsidRDefault="000C133A" w:rsidP="00D271D6">
            <w:pPr>
              <w:pStyle w:val="aa"/>
              <w:keepNext/>
              <w:widowControl w:val="0"/>
              <w:jc w:val="both"/>
              <w:rPr>
                <w:rFonts w:ascii="Times New Roman" w:hAnsi="Times New Roman" w:cs="Times New Roman"/>
                <w:i/>
                <w:lang w:val="uz-Cyrl-UZ"/>
              </w:rPr>
            </w:pPr>
            <w:r w:rsidRPr="000C133A">
              <w:rPr>
                <w:rFonts w:ascii="Times New Roman" w:hAnsi="Times New Roman" w:cs="Times New Roman"/>
                <w:i/>
                <w:lang w:val="uz-Cyrl-UZ"/>
              </w:rPr>
              <w:t>- қўшимча битимда кўрсатилган нархларни экспертизадан ўтказиш.</w:t>
            </w:r>
          </w:p>
          <w:p w:rsidR="00032C66" w:rsidRPr="000C133A" w:rsidRDefault="000C133A" w:rsidP="00D271D6">
            <w:pPr>
              <w:pStyle w:val="aa"/>
              <w:keepNext/>
              <w:widowControl w:val="0"/>
              <w:jc w:val="both"/>
              <w:rPr>
                <w:rFonts w:ascii="Times New Roman" w:hAnsi="Times New Roman" w:cs="Times New Roman"/>
                <w:i/>
                <w:lang w:val="uz-Cyrl-UZ"/>
              </w:rPr>
            </w:pPr>
            <w:r w:rsidRPr="000C133A">
              <w:rPr>
                <w:rFonts w:ascii="Times New Roman" w:hAnsi="Times New Roman" w:cs="Times New Roman"/>
                <w:i/>
                <w:lang w:val="uz-Cyrl-UZ"/>
              </w:rPr>
              <w:t>- “Горно-рудные технологии” МЧЖ томонидан республика ҳудудига вақтинчалик олиб кириладиган ва шартли равишда божхона божи ҳамда солиқ тўловларидан (божхона расмийлаштируви учун тўловлардан ташқари) озод этиладиган қўшимча махсус техникалар рўйхатини тасдиқлаш.</w:t>
            </w:r>
          </w:p>
          <w:p w:rsidR="00032C66" w:rsidRDefault="00032C66" w:rsidP="004F20E3">
            <w:pPr>
              <w:pStyle w:val="aa"/>
              <w:keepNext/>
              <w:widowControl w:val="0"/>
              <w:jc w:val="both"/>
              <w:rPr>
                <w:rFonts w:ascii="Times New Roman" w:hAnsi="Times New Roman" w:cs="Times New Roman"/>
                <w:lang w:val="uz-Cyrl-UZ"/>
              </w:rPr>
            </w:pPr>
            <w:r w:rsidRPr="00032C66">
              <w:rPr>
                <w:rFonts w:ascii="Times New Roman" w:hAnsi="Times New Roman" w:cs="Times New Roman"/>
                <w:b/>
                <w:lang w:val="uz-Cyrl-UZ"/>
              </w:rPr>
              <w:t>(Вазирлар Маҳкамасининг Махкамасининг2023 йил 26 июлдаги қарори)</w:t>
            </w:r>
          </w:p>
        </w:tc>
        <w:tc>
          <w:tcPr>
            <w:tcW w:w="1843" w:type="dxa"/>
            <w:tcBorders>
              <w:bottom w:val="single" w:sz="4" w:space="0" w:color="auto"/>
            </w:tcBorders>
            <w:shd w:val="clear" w:color="auto" w:fill="auto"/>
            <w:vAlign w:val="center"/>
          </w:tcPr>
          <w:p w:rsidR="00032C66" w:rsidRDefault="000C133A" w:rsidP="00F07340">
            <w:pPr>
              <w:pStyle w:val="aa"/>
              <w:keepNext/>
              <w:widowControl w:val="0"/>
              <w:ind w:firstLine="28"/>
              <w:rPr>
                <w:rFonts w:ascii="Times New Roman" w:hAnsi="Times New Roman" w:cs="Times New Roman"/>
                <w:lang w:val="uz-Cyrl-UZ"/>
              </w:rPr>
            </w:pPr>
            <w:r>
              <w:rPr>
                <w:rFonts w:ascii="Times New Roman" w:hAnsi="Times New Roman" w:cs="Times New Roman"/>
                <w:lang w:val="uz-Cyrl-UZ"/>
              </w:rPr>
              <w:lastRenderedPageBreak/>
              <w:t xml:space="preserve">2023 йил август </w:t>
            </w:r>
          </w:p>
        </w:tc>
        <w:tc>
          <w:tcPr>
            <w:tcW w:w="4110" w:type="dxa"/>
            <w:tcBorders>
              <w:bottom w:val="single" w:sz="4" w:space="0" w:color="auto"/>
            </w:tcBorders>
            <w:shd w:val="clear" w:color="auto" w:fill="auto"/>
            <w:vAlign w:val="center"/>
          </w:tcPr>
          <w:p w:rsidR="00032C66" w:rsidRDefault="000C133A" w:rsidP="00032C66">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Бош муҳандис (Иномхужаев)</w:t>
            </w:r>
          </w:p>
          <w:p w:rsidR="000C133A" w:rsidRDefault="000C133A" w:rsidP="00032C66">
            <w:pPr>
              <w:jc w:val="center"/>
              <w:rPr>
                <w:rFonts w:ascii="Times New Roman" w:hAnsi="Times New Roman" w:cs="Times New Roman"/>
                <w:sz w:val="24"/>
                <w:szCs w:val="24"/>
                <w:lang w:val="uz-Cyrl-UZ"/>
              </w:rPr>
            </w:pPr>
            <w:r w:rsidRPr="000C133A">
              <w:rPr>
                <w:rFonts w:ascii="Times New Roman" w:hAnsi="Times New Roman" w:cs="Times New Roman"/>
                <w:sz w:val="24"/>
                <w:szCs w:val="24"/>
                <w:lang w:val="uz-Cyrl-UZ"/>
              </w:rPr>
              <w:t>ИваТХБ (Эгамбердиев)</w:t>
            </w:r>
          </w:p>
          <w:p w:rsidR="000C133A" w:rsidRPr="00CB2A1C" w:rsidRDefault="000C133A" w:rsidP="00032C66">
            <w:pPr>
              <w:jc w:val="center"/>
              <w:rPr>
                <w:rFonts w:ascii="Times New Roman" w:hAnsi="Times New Roman" w:cs="Times New Roman"/>
                <w:sz w:val="24"/>
                <w:szCs w:val="24"/>
                <w:lang w:val="uz-Cyrl-UZ"/>
              </w:rPr>
            </w:pPr>
            <w:r>
              <w:rPr>
                <w:rFonts w:ascii="Times New Roman" w:hAnsi="Times New Roman" w:cs="Times New Roman"/>
                <w:sz w:val="24"/>
                <w:szCs w:val="24"/>
                <w:lang w:val="uz-Cyrl-UZ"/>
              </w:rPr>
              <w:t>Юридик бўлим (Мусаев)</w:t>
            </w:r>
          </w:p>
        </w:tc>
      </w:tr>
      <w:tr w:rsidR="000C133A" w:rsidRPr="002B0452" w:rsidTr="00B326DB">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Default="000C133A" w:rsidP="00C436E5">
            <w:pPr>
              <w:pStyle w:val="aa"/>
              <w:keepNext/>
              <w:widowControl w:val="0"/>
              <w:jc w:val="both"/>
              <w:rPr>
                <w:rFonts w:ascii="Times New Roman" w:hAnsi="Times New Roman" w:cs="Times New Roman"/>
                <w:lang w:val="uz-Cyrl-UZ"/>
              </w:rPr>
            </w:pPr>
            <w:r w:rsidRPr="00032C66">
              <w:rPr>
                <w:rFonts w:ascii="Times New Roman" w:hAnsi="Times New Roman" w:cs="Times New Roman"/>
                <w:lang w:val="uz-Cyrl-UZ"/>
              </w:rPr>
              <w:t>“Ўзбеккўмир” ишлаб чиқарадиган кўмирнинг улгуржи нархларини қайта кўриб чиқиш</w:t>
            </w:r>
            <w:r>
              <w:rPr>
                <w:rFonts w:ascii="Times New Roman" w:hAnsi="Times New Roman" w:cs="Times New Roman"/>
                <w:lang w:val="uz-Cyrl-UZ"/>
              </w:rPr>
              <w:t>,</w:t>
            </w:r>
          </w:p>
          <w:p w:rsidR="000C133A" w:rsidRDefault="000C133A" w:rsidP="00C436E5">
            <w:pPr>
              <w:pStyle w:val="aa"/>
              <w:keepNext/>
              <w:widowControl w:val="0"/>
              <w:jc w:val="both"/>
              <w:rPr>
                <w:rFonts w:ascii="Times New Roman" w:hAnsi="Times New Roman" w:cs="Times New Roman"/>
                <w:lang w:val="uz-Cyrl-UZ"/>
              </w:rPr>
            </w:pPr>
            <w:r w:rsidRPr="00032C66">
              <w:rPr>
                <w:rFonts w:ascii="Times New Roman" w:hAnsi="Times New Roman" w:cs="Times New Roman"/>
                <w:lang w:val="uz-Cyrl-UZ"/>
              </w:rPr>
              <w:t>Нархлари қайта кўриб чиқиш бўйича ҳисоб-китобларни тайёрлаш ва идоралараро тариф комиссиясига киритиш</w:t>
            </w:r>
          </w:p>
          <w:p w:rsidR="000C133A" w:rsidRPr="00C0676C" w:rsidRDefault="000C133A" w:rsidP="004F20E3">
            <w:pPr>
              <w:pStyle w:val="aa"/>
              <w:keepNext/>
              <w:widowControl w:val="0"/>
              <w:jc w:val="both"/>
              <w:rPr>
                <w:rFonts w:ascii="Times New Roman" w:hAnsi="Times New Roman" w:cs="Times New Roman"/>
                <w:lang w:val="uz-Cyrl-UZ"/>
              </w:rPr>
            </w:pPr>
            <w:r w:rsidRPr="00032C66">
              <w:rPr>
                <w:rFonts w:ascii="Times New Roman" w:hAnsi="Times New Roman" w:cs="Times New Roman"/>
                <w:b/>
                <w:lang w:val="uz-Cyrl-UZ"/>
              </w:rPr>
              <w:t>(Вазирлар Маҳкамасининг Махкамасининг2023 йил 26 июлдаги қарори)</w:t>
            </w:r>
          </w:p>
        </w:tc>
        <w:tc>
          <w:tcPr>
            <w:tcW w:w="1843" w:type="dxa"/>
            <w:tcBorders>
              <w:bottom w:val="single" w:sz="4" w:space="0" w:color="auto"/>
            </w:tcBorders>
            <w:shd w:val="clear" w:color="auto" w:fill="auto"/>
          </w:tcPr>
          <w:p w:rsidR="000C133A" w:rsidRDefault="000C133A" w:rsidP="00C436E5">
            <w:pPr>
              <w:pStyle w:val="aa"/>
              <w:keepNext/>
              <w:widowControl w:val="0"/>
              <w:ind w:firstLine="28"/>
              <w:rPr>
                <w:rFonts w:ascii="Times New Roman" w:hAnsi="Times New Roman" w:cs="Times New Roman"/>
                <w:lang w:val="uz-Cyrl-UZ"/>
              </w:rPr>
            </w:pPr>
            <w:r>
              <w:rPr>
                <w:rFonts w:ascii="Times New Roman" w:hAnsi="Times New Roman" w:cs="Times New Roman"/>
                <w:lang w:val="uz-Cyrl-UZ"/>
              </w:rPr>
              <w:t>15 август</w:t>
            </w:r>
          </w:p>
        </w:tc>
        <w:tc>
          <w:tcPr>
            <w:tcW w:w="4110" w:type="dxa"/>
            <w:tcBorders>
              <w:bottom w:val="single" w:sz="4" w:space="0" w:color="auto"/>
            </w:tcBorders>
            <w:shd w:val="clear" w:color="auto" w:fill="auto"/>
          </w:tcPr>
          <w:p w:rsidR="000C133A" w:rsidRPr="00CB2A1C" w:rsidRDefault="000C133A" w:rsidP="00C436E5">
            <w:pPr>
              <w:jc w:val="center"/>
              <w:rPr>
                <w:rFonts w:ascii="Times New Roman" w:hAnsi="Times New Roman" w:cs="Times New Roman"/>
                <w:sz w:val="24"/>
                <w:szCs w:val="24"/>
                <w:lang w:val="uz-Cyrl-UZ"/>
              </w:rPr>
            </w:pPr>
            <w:r w:rsidRPr="00032C66">
              <w:rPr>
                <w:rFonts w:ascii="Times New Roman" w:hAnsi="Times New Roman" w:cs="Times New Roman"/>
                <w:sz w:val="24"/>
                <w:szCs w:val="24"/>
                <w:lang w:val="uz-Cyrl-UZ"/>
              </w:rPr>
              <w:t>ИТваПБ (Губайдулин)</w:t>
            </w:r>
          </w:p>
        </w:tc>
      </w:tr>
      <w:tr w:rsidR="000C133A" w:rsidRPr="00032C66" w:rsidTr="0035440F">
        <w:tc>
          <w:tcPr>
            <w:tcW w:w="16018" w:type="dxa"/>
            <w:gridSpan w:val="4"/>
            <w:tcBorders>
              <w:bottom w:val="single" w:sz="4" w:space="0" w:color="auto"/>
            </w:tcBorders>
            <w:shd w:val="clear" w:color="auto" w:fill="auto"/>
            <w:vAlign w:val="center"/>
          </w:tcPr>
          <w:p w:rsidR="000C133A" w:rsidRPr="002B0452" w:rsidRDefault="000C133A" w:rsidP="002B0452">
            <w:pPr>
              <w:jc w:val="center"/>
              <w:rPr>
                <w:rFonts w:ascii="Times New Roman" w:hAnsi="Times New Roman" w:cs="Times New Roman"/>
                <w:sz w:val="24"/>
                <w:szCs w:val="24"/>
                <w:lang w:val="uz-Cyrl-UZ"/>
              </w:rPr>
            </w:pPr>
            <w:r w:rsidRPr="00A30B5A">
              <w:rPr>
                <w:rFonts w:ascii="Times New Roman" w:hAnsi="Times New Roman" w:cs="Times New Roman"/>
                <w:b/>
                <w:sz w:val="24"/>
                <w:szCs w:val="24"/>
                <w:lang w:val="uz-Cyrl-UZ"/>
              </w:rPr>
              <w:t xml:space="preserve">“Ўзбеккўмир” </w:t>
            </w:r>
            <w:r w:rsidRPr="00032C66">
              <w:rPr>
                <w:rFonts w:ascii="Times New Roman" w:hAnsi="Times New Roman" w:cs="Times New Roman"/>
                <w:b/>
                <w:sz w:val="24"/>
                <w:szCs w:val="24"/>
                <w:lang w:val="uz-Cyrl-UZ"/>
              </w:rPr>
              <w:t xml:space="preserve"> АЖнинг 202</w:t>
            </w:r>
            <w:r w:rsidRPr="00A30B5A">
              <w:rPr>
                <w:rFonts w:ascii="Times New Roman" w:hAnsi="Times New Roman" w:cs="Times New Roman"/>
                <w:b/>
                <w:sz w:val="24"/>
                <w:szCs w:val="24"/>
                <w:lang w:val="uz-Cyrl-UZ"/>
              </w:rPr>
              <w:t>3</w:t>
            </w:r>
            <w:r w:rsidRPr="00032C66">
              <w:rPr>
                <w:rFonts w:ascii="Times New Roman" w:hAnsi="Times New Roman" w:cs="Times New Roman"/>
                <w:b/>
                <w:sz w:val="24"/>
                <w:szCs w:val="24"/>
                <w:lang w:val="uz-Cyrl-UZ"/>
              </w:rPr>
              <w:t xml:space="preserve"> йил II ярим йиллиги</w:t>
            </w:r>
            <w:r>
              <w:rPr>
                <w:rFonts w:ascii="Times New Roman" w:hAnsi="Times New Roman" w:cs="Times New Roman"/>
                <w:b/>
                <w:sz w:val="24"/>
                <w:szCs w:val="24"/>
                <w:lang w:val="uz-Cyrl-UZ"/>
              </w:rPr>
              <w:t xml:space="preserve"> ишлаб чиқариш вазифалари</w:t>
            </w:r>
          </w:p>
        </w:tc>
      </w:tr>
      <w:tr w:rsidR="000C133A" w:rsidRPr="004F20E3" w:rsidTr="00C00351">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D74A99" w:rsidRDefault="000C133A" w:rsidP="00072557">
            <w:pPr>
              <w:pStyle w:val="aa"/>
              <w:keepNext/>
              <w:widowControl w:val="0"/>
              <w:jc w:val="both"/>
              <w:rPr>
                <w:rFonts w:ascii="Times New Roman" w:hAnsi="Times New Roman" w:cs="Times New Roman"/>
                <w:lang w:val="uz-Cyrl-UZ"/>
              </w:rPr>
            </w:pPr>
            <w:r w:rsidRPr="00D74A99">
              <w:rPr>
                <w:rFonts w:ascii="Times New Roman" w:hAnsi="Times New Roman" w:cs="Times New Roman"/>
                <w:lang w:val="uz-Cyrl-UZ"/>
              </w:rPr>
              <w:t>Асосий ишлаб чиқариш кўрсаткичларининг бажарилишини таъминлаш, хусусан:</w:t>
            </w:r>
          </w:p>
          <w:p w:rsidR="000C133A" w:rsidRPr="00D74A99" w:rsidRDefault="000C133A" w:rsidP="00072557">
            <w:pPr>
              <w:pStyle w:val="aa"/>
              <w:keepNext/>
              <w:widowControl w:val="0"/>
              <w:jc w:val="both"/>
              <w:rPr>
                <w:rFonts w:ascii="Times New Roman" w:hAnsi="Times New Roman" w:cs="Times New Roman"/>
                <w:lang w:val="uz-Cyrl-UZ"/>
              </w:rPr>
            </w:pPr>
            <w:r w:rsidRPr="00D74A99">
              <w:rPr>
                <w:rFonts w:ascii="Times New Roman" w:hAnsi="Times New Roman" w:cs="Times New Roman"/>
                <w:lang w:val="uz-Cyrl-UZ"/>
              </w:rPr>
              <w:t>I) кўмир устки қатламини очиш хажми 21,9 млн.куб метрни ташкил этади, шундан</w:t>
            </w:r>
          </w:p>
          <w:p w:rsidR="000C133A" w:rsidRPr="00D74A99" w:rsidRDefault="000C133A" w:rsidP="00072557">
            <w:pPr>
              <w:pStyle w:val="aa"/>
              <w:keepNext/>
              <w:widowControl w:val="0"/>
              <w:jc w:val="both"/>
              <w:rPr>
                <w:rFonts w:ascii="Times New Roman" w:hAnsi="Times New Roman" w:cs="Times New Roman"/>
                <w:i/>
                <w:lang w:val="ru-RU"/>
              </w:rPr>
            </w:pPr>
            <w:r w:rsidRPr="00D74A99">
              <w:rPr>
                <w:rFonts w:ascii="Times New Roman" w:hAnsi="Times New Roman" w:cs="Times New Roman"/>
                <w:i/>
                <w:lang w:val="ru-RU"/>
              </w:rPr>
              <w:t xml:space="preserve">- Ангрен </w:t>
            </w:r>
            <w:proofErr w:type="spellStart"/>
            <w:r w:rsidRPr="00D74A99">
              <w:rPr>
                <w:rFonts w:ascii="Times New Roman" w:hAnsi="Times New Roman" w:cs="Times New Roman"/>
                <w:i/>
                <w:lang w:val="ru-RU"/>
              </w:rPr>
              <w:t>кўмир</w:t>
            </w:r>
            <w:proofErr w:type="spellEnd"/>
            <w:r w:rsidRPr="00D74A99">
              <w:rPr>
                <w:rFonts w:ascii="Times New Roman" w:hAnsi="Times New Roman" w:cs="Times New Roman"/>
                <w:i/>
                <w:lang w:val="ru-RU"/>
              </w:rPr>
              <w:t xml:space="preserve"> </w:t>
            </w:r>
            <w:proofErr w:type="spellStart"/>
            <w:r w:rsidRPr="00D74A99">
              <w:rPr>
                <w:rFonts w:ascii="Times New Roman" w:hAnsi="Times New Roman" w:cs="Times New Roman"/>
                <w:i/>
                <w:lang w:val="ru-RU"/>
              </w:rPr>
              <w:t>конида</w:t>
            </w:r>
            <w:proofErr w:type="spellEnd"/>
            <w:r w:rsidRPr="00D74A99">
              <w:rPr>
                <w:rFonts w:ascii="Times New Roman" w:hAnsi="Times New Roman" w:cs="Times New Roman"/>
                <w:i/>
                <w:lang w:val="ru-RU"/>
              </w:rPr>
              <w:t xml:space="preserve"> – 19,8 </w:t>
            </w:r>
            <w:proofErr w:type="spellStart"/>
            <w:r w:rsidRPr="00D74A99">
              <w:rPr>
                <w:rFonts w:ascii="Times New Roman" w:hAnsi="Times New Roman" w:cs="Times New Roman"/>
                <w:i/>
                <w:lang w:val="ru-RU"/>
              </w:rPr>
              <w:t>млн</w:t>
            </w:r>
            <w:proofErr w:type="gramStart"/>
            <w:r w:rsidRPr="00D74A99">
              <w:rPr>
                <w:rFonts w:ascii="Times New Roman" w:hAnsi="Times New Roman" w:cs="Times New Roman"/>
                <w:i/>
                <w:lang w:val="ru-RU"/>
              </w:rPr>
              <w:t>.к</w:t>
            </w:r>
            <w:proofErr w:type="gramEnd"/>
            <w:r w:rsidRPr="00D74A99">
              <w:rPr>
                <w:rFonts w:ascii="Times New Roman" w:hAnsi="Times New Roman" w:cs="Times New Roman"/>
                <w:i/>
                <w:lang w:val="ru-RU"/>
              </w:rPr>
              <w:t>уб</w:t>
            </w:r>
            <w:proofErr w:type="spellEnd"/>
            <w:r w:rsidRPr="00D74A99">
              <w:rPr>
                <w:rFonts w:ascii="Times New Roman" w:hAnsi="Times New Roman" w:cs="Times New Roman"/>
                <w:i/>
                <w:lang w:val="ru-RU"/>
              </w:rPr>
              <w:t xml:space="preserve"> метр;</w:t>
            </w:r>
          </w:p>
          <w:p w:rsidR="000C133A" w:rsidRPr="00D74A99" w:rsidRDefault="000C133A" w:rsidP="00072557">
            <w:pPr>
              <w:pStyle w:val="aa"/>
              <w:keepNext/>
              <w:widowControl w:val="0"/>
              <w:jc w:val="both"/>
              <w:rPr>
                <w:rFonts w:ascii="Times New Roman" w:hAnsi="Times New Roman" w:cs="Times New Roman"/>
                <w:i/>
                <w:lang w:val="ru-RU"/>
              </w:rPr>
            </w:pPr>
            <w:r w:rsidRPr="00D74A99">
              <w:rPr>
                <w:rFonts w:ascii="Times New Roman" w:hAnsi="Times New Roman" w:cs="Times New Roman"/>
                <w:i/>
                <w:lang w:val="ru-RU"/>
              </w:rPr>
              <w:t xml:space="preserve">- </w:t>
            </w:r>
            <w:proofErr w:type="spellStart"/>
            <w:r w:rsidRPr="00D74A99">
              <w:rPr>
                <w:rFonts w:ascii="Times New Roman" w:hAnsi="Times New Roman" w:cs="Times New Roman"/>
                <w:i/>
                <w:lang w:val="ru-RU"/>
              </w:rPr>
              <w:t>Апартак</w:t>
            </w:r>
            <w:proofErr w:type="spellEnd"/>
            <w:r w:rsidRPr="00D74A99">
              <w:rPr>
                <w:rFonts w:ascii="Times New Roman" w:hAnsi="Times New Roman" w:cs="Times New Roman"/>
                <w:i/>
                <w:lang w:val="ru-RU"/>
              </w:rPr>
              <w:t xml:space="preserve"> </w:t>
            </w:r>
            <w:proofErr w:type="spellStart"/>
            <w:r w:rsidRPr="00D74A99">
              <w:rPr>
                <w:rFonts w:ascii="Times New Roman" w:hAnsi="Times New Roman" w:cs="Times New Roman"/>
                <w:i/>
                <w:lang w:val="ru-RU"/>
              </w:rPr>
              <w:t>кўмир</w:t>
            </w:r>
            <w:proofErr w:type="spellEnd"/>
            <w:r w:rsidRPr="00D74A99">
              <w:rPr>
                <w:rFonts w:ascii="Times New Roman" w:hAnsi="Times New Roman" w:cs="Times New Roman"/>
                <w:i/>
                <w:lang w:val="ru-RU"/>
              </w:rPr>
              <w:t xml:space="preserve"> </w:t>
            </w:r>
            <w:proofErr w:type="spellStart"/>
            <w:r w:rsidRPr="00D74A99">
              <w:rPr>
                <w:rFonts w:ascii="Times New Roman" w:hAnsi="Times New Roman" w:cs="Times New Roman"/>
                <w:i/>
                <w:lang w:val="ru-RU"/>
              </w:rPr>
              <w:t>конида</w:t>
            </w:r>
            <w:proofErr w:type="spellEnd"/>
            <w:r w:rsidRPr="00D74A99">
              <w:rPr>
                <w:rFonts w:ascii="Times New Roman" w:hAnsi="Times New Roman" w:cs="Times New Roman"/>
                <w:i/>
                <w:lang w:val="ru-RU"/>
              </w:rPr>
              <w:t xml:space="preserve"> – 2,1 </w:t>
            </w:r>
            <w:proofErr w:type="spellStart"/>
            <w:r w:rsidRPr="00D74A99">
              <w:rPr>
                <w:rFonts w:ascii="Times New Roman" w:hAnsi="Times New Roman" w:cs="Times New Roman"/>
                <w:i/>
                <w:lang w:val="ru-RU"/>
              </w:rPr>
              <w:t>млн</w:t>
            </w:r>
            <w:proofErr w:type="gramStart"/>
            <w:r w:rsidRPr="00D74A99">
              <w:rPr>
                <w:rFonts w:ascii="Times New Roman" w:hAnsi="Times New Roman" w:cs="Times New Roman"/>
                <w:i/>
                <w:lang w:val="ru-RU"/>
              </w:rPr>
              <w:t>.к</w:t>
            </w:r>
            <w:proofErr w:type="gramEnd"/>
            <w:r w:rsidRPr="00D74A99">
              <w:rPr>
                <w:rFonts w:ascii="Times New Roman" w:hAnsi="Times New Roman" w:cs="Times New Roman"/>
                <w:i/>
                <w:lang w:val="ru-RU"/>
              </w:rPr>
              <w:t>уб</w:t>
            </w:r>
            <w:proofErr w:type="spellEnd"/>
            <w:r w:rsidRPr="00D74A99">
              <w:rPr>
                <w:rFonts w:ascii="Times New Roman" w:hAnsi="Times New Roman" w:cs="Times New Roman"/>
                <w:i/>
                <w:lang w:val="ru-RU"/>
              </w:rPr>
              <w:t xml:space="preserve"> метр;</w:t>
            </w:r>
          </w:p>
          <w:p w:rsidR="000C133A" w:rsidRPr="00D74A99" w:rsidRDefault="000C133A" w:rsidP="00072557">
            <w:pPr>
              <w:pStyle w:val="aa"/>
              <w:keepNext/>
              <w:widowControl w:val="0"/>
              <w:jc w:val="both"/>
              <w:rPr>
                <w:rFonts w:ascii="Times New Roman" w:hAnsi="Times New Roman" w:cs="Times New Roman"/>
                <w:lang w:val="ru-RU"/>
              </w:rPr>
            </w:pPr>
            <w:r w:rsidRPr="00D74A99">
              <w:rPr>
                <w:rFonts w:ascii="Times New Roman" w:hAnsi="Times New Roman" w:cs="Times New Roman"/>
                <w:lang w:val="ru-RU"/>
              </w:rPr>
              <w:t xml:space="preserve">II) </w:t>
            </w:r>
            <w:proofErr w:type="spellStart"/>
            <w:r w:rsidRPr="00D74A99">
              <w:rPr>
                <w:rFonts w:ascii="Times New Roman" w:hAnsi="Times New Roman" w:cs="Times New Roman"/>
                <w:lang w:val="ru-RU"/>
              </w:rPr>
              <w:t>жами</w:t>
            </w:r>
            <w:proofErr w:type="spellEnd"/>
            <w:r w:rsidRPr="00D74A99">
              <w:rPr>
                <w:rFonts w:ascii="Times New Roman" w:hAnsi="Times New Roman" w:cs="Times New Roman"/>
                <w:lang w:val="ru-RU"/>
              </w:rPr>
              <w:t xml:space="preserve"> 3,5 </w:t>
            </w:r>
            <w:proofErr w:type="spellStart"/>
            <w:r w:rsidRPr="00D74A99">
              <w:rPr>
                <w:rFonts w:ascii="Times New Roman" w:hAnsi="Times New Roman" w:cs="Times New Roman"/>
                <w:lang w:val="ru-RU"/>
              </w:rPr>
              <w:t>млн</w:t>
            </w:r>
            <w:proofErr w:type="gramStart"/>
            <w:r w:rsidRPr="00D74A99">
              <w:rPr>
                <w:rFonts w:ascii="Times New Roman" w:hAnsi="Times New Roman" w:cs="Times New Roman"/>
                <w:lang w:val="ru-RU"/>
              </w:rPr>
              <w:t>.т</w:t>
            </w:r>
            <w:proofErr w:type="gramEnd"/>
            <w:r w:rsidRPr="00D74A99">
              <w:rPr>
                <w:rFonts w:ascii="Times New Roman" w:hAnsi="Times New Roman" w:cs="Times New Roman"/>
                <w:lang w:val="ru-RU"/>
              </w:rPr>
              <w:t>онна</w:t>
            </w:r>
            <w:proofErr w:type="spellEnd"/>
            <w:r w:rsidRPr="00D74A99">
              <w:rPr>
                <w:rFonts w:ascii="Times New Roman" w:hAnsi="Times New Roman" w:cs="Times New Roman"/>
                <w:lang w:val="ru-RU"/>
              </w:rPr>
              <w:t xml:space="preserve"> </w:t>
            </w:r>
            <w:proofErr w:type="spellStart"/>
            <w:r w:rsidRPr="00D74A99">
              <w:rPr>
                <w:rFonts w:ascii="Times New Roman" w:hAnsi="Times New Roman" w:cs="Times New Roman"/>
                <w:lang w:val="ru-RU"/>
              </w:rPr>
              <w:t>кўмир</w:t>
            </w:r>
            <w:proofErr w:type="spellEnd"/>
            <w:r w:rsidRPr="00D74A99">
              <w:rPr>
                <w:rFonts w:ascii="Times New Roman" w:hAnsi="Times New Roman" w:cs="Times New Roman"/>
                <w:lang w:val="ru-RU"/>
              </w:rPr>
              <w:t xml:space="preserve"> </w:t>
            </w:r>
            <w:proofErr w:type="spellStart"/>
            <w:r w:rsidRPr="00D74A99">
              <w:rPr>
                <w:rFonts w:ascii="Times New Roman" w:hAnsi="Times New Roman" w:cs="Times New Roman"/>
                <w:lang w:val="ru-RU"/>
              </w:rPr>
              <w:t>қазиб</w:t>
            </w:r>
            <w:proofErr w:type="spellEnd"/>
            <w:r w:rsidRPr="00D74A99">
              <w:rPr>
                <w:rFonts w:ascii="Times New Roman" w:hAnsi="Times New Roman" w:cs="Times New Roman"/>
                <w:lang w:val="ru-RU"/>
              </w:rPr>
              <w:t xml:space="preserve"> </w:t>
            </w:r>
            <w:proofErr w:type="spellStart"/>
            <w:r w:rsidRPr="00D74A99">
              <w:rPr>
                <w:rFonts w:ascii="Times New Roman" w:hAnsi="Times New Roman" w:cs="Times New Roman"/>
                <w:lang w:val="ru-RU"/>
              </w:rPr>
              <w:t>олинади</w:t>
            </w:r>
            <w:proofErr w:type="spellEnd"/>
            <w:r w:rsidRPr="00D74A99">
              <w:rPr>
                <w:rFonts w:ascii="Times New Roman" w:hAnsi="Times New Roman" w:cs="Times New Roman"/>
                <w:lang w:val="ru-RU"/>
              </w:rPr>
              <w:t>;</w:t>
            </w:r>
          </w:p>
          <w:p w:rsidR="000C133A" w:rsidRPr="00D74A99" w:rsidRDefault="000C133A" w:rsidP="00072557">
            <w:pPr>
              <w:pStyle w:val="aa"/>
              <w:keepNext/>
              <w:widowControl w:val="0"/>
              <w:jc w:val="both"/>
              <w:rPr>
                <w:rFonts w:ascii="Times New Roman" w:hAnsi="Times New Roman" w:cs="Times New Roman"/>
                <w:color w:val="000000" w:themeColor="text1"/>
                <w:lang w:val="ru-RU"/>
              </w:rPr>
            </w:pPr>
            <w:r w:rsidRPr="00D74A99">
              <w:rPr>
                <w:rFonts w:ascii="Times New Roman" w:hAnsi="Times New Roman" w:cs="Times New Roman"/>
                <w:color w:val="000000" w:themeColor="text1"/>
                <w:lang w:val="ru-RU"/>
              </w:rPr>
              <w:t xml:space="preserve">II) </w:t>
            </w:r>
            <w:proofErr w:type="spellStart"/>
            <w:r w:rsidRPr="00D74A99">
              <w:rPr>
                <w:rFonts w:ascii="Times New Roman" w:hAnsi="Times New Roman" w:cs="Times New Roman"/>
                <w:color w:val="000000" w:themeColor="text1"/>
                <w:lang w:val="ru-RU"/>
              </w:rPr>
              <w:t>асосий</w:t>
            </w:r>
            <w:proofErr w:type="spellEnd"/>
            <w:r w:rsidRPr="00D74A99">
              <w:rPr>
                <w:rFonts w:ascii="Times New Roman" w:hAnsi="Times New Roman" w:cs="Times New Roman"/>
                <w:color w:val="000000" w:themeColor="text1"/>
                <w:lang w:val="ru-RU"/>
              </w:rPr>
              <w:t xml:space="preserve"> </w:t>
            </w:r>
            <w:proofErr w:type="spellStart"/>
            <w:r w:rsidRPr="00D74A99">
              <w:rPr>
                <w:rFonts w:ascii="Times New Roman" w:hAnsi="Times New Roman" w:cs="Times New Roman"/>
                <w:color w:val="000000" w:themeColor="text1"/>
                <w:lang w:val="ru-RU"/>
              </w:rPr>
              <w:t>истеъмолчиларга</w:t>
            </w:r>
            <w:proofErr w:type="spellEnd"/>
            <w:r w:rsidRPr="00D74A99">
              <w:rPr>
                <w:rFonts w:ascii="Times New Roman" w:hAnsi="Times New Roman" w:cs="Times New Roman"/>
                <w:color w:val="000000" w:themeColor="text1"/>
                <w:lang w:val="ru-RU"/>
              </w:rPr>
              <w:t xml:space="preserve"> 2,9 </w:t>
            </w:r>
            <w:proofErr w:type="spellStart"/>
            <w:r w:rsidRPr="00D74A99">
              <w:rPr>
                <w:rFonts w:ascii="Times New Roman" w:hAnsi="Times New Roman" w:cs="Times New Roman"/>
                <w:color w:val="000000" w:themeColor="text1"/>
                <w:lang w:val="ru-RU"/>
              </w:rPr>
              <w:t>млн</w:t>
            </w:r>
            <w:proofErr w:type="gramStart"/>
            <w:r w:rsidRPr="00D74A99">
              <w:rPr>
                <w:rFonts w:ascii="Times New Roman" w:hAnsi="Times New Roman" w:cs="Times New Roman"/>
                <w:color w:val="000000" w:themeColor="text1"/>
                <w:lang w:val="ru-RU"/>
              </w:rPr>
              <w:t>.т</w:t>
            </w:r>
            <w:proofErr w:type="gramEnd"/>
            <w:r w:rsidRPr="00D74A99">
              <w:rPr>
                <w:rFonts w:ascii="Times New Roman" w:hAnsi="Times New Roman" w:cs="Times New Roman"/>
                <w:color w:val="000000" w:themeColor="text1"/>
                <w:lang w:val="ru-RU"/>
              </w:rPr>
              <w:t>онна</w:t>
            </w:r>
            <w:proofErr w:type="spellEnd"/>
            <w:r w:rsidRPr="00D74A99">
              <w:rPr>
                <w:rFonts w:ascii="Times New Roman" w:hAnsi="Times New Roman" w:cs="Times New Roman"/>
                <w:color w:val="000000" w:themeColor="text1"/>
                <w:lang w:val="ru-RU"/>
              </w:rPr>
              <w:t xml:space="preserve"> </w:t>
            </w:r>
            <w:proofErr w:type="spellStart"/>
            <w:r w:rsidRPr="00D74A99">
              <w:rPr>
                <w:rFonts w:ascii="Times New Roman" w:hAnsi="Times New Roman" w:cs="Times New Roman"/>
                <w:color w:val="000000" w:themeColor="text1"/>
                <w:lang w:val="ru-RU"/>
              </w:rPr>
              <w:t>кўмир</w:t>
            </w:r>
            <w:proofErr w:type="spellEnd"/>
            <w:r w:rsidRPr="00D74A99">
              <w:rPr>
                <w:rFonts w:ascii="Times New Roman" w:hAnsi="Times New Roman" w:cs="Times New Roman"/>
                <w:color w:val="000000" w:themeColor="text1"/>
                <w:lang w:val="ru-RU"/>
              </w:rPr>
              <w:t xml:space="preserve"> </w:t>
            </w:r>
            <w:proofErr w:type="spellStart"/>
            <w:r w:rsidRPr="00D74A99">
              <w:rPr>
                <w:rFonts w:ascii="Times New Roman" w:hAnsi="Times New Roman" w:cs="Times New Roman"/>
                <w:color w:val="000000" w:themeColor="text1"/>
                <w:lang w:val="ru-RU"/>
              </w:rPr>
              <w:t>етказиб</w:t>
            </w:r>
            <w:proofErr w:type="spellEnd"/>
            <w:r w:rsidRPr="00D74A99">
              <w:rPr>
                <w:rFonts w:ascii="Times New Roman" w:hAnsi="Times New Roman" w:cs="Times New Roman"/>
                <w:color w:val="000000" w:themeColor="text1"/>
                <w:lang w:val="ru-RU"/>
              </w:rPr>
              <w:t xml:space="preserve"> </w:t>
            </w:r>
            <w:proofErr w:type="spellStart"/>
            <w:r w:rsidRPr="00D74A99">
              <w:rPr>
                <w:rFonts w:ascii="Times New Roman" w:hAnsi="Times New Roman" w:cs="Times New Roman"/>
                <w:color w:val="000000" w:themeColor="text1"/>
                <w:lang w:val="ru-RU"/>
              </w:rPr>
              <w:t>берилади</w:t>
            </w:r>
            <w:proofErr w:type="spellEnd"/>
            <w:r w:rsidRPr="00D74A99">
              <w:rPr>
                <w:rFonts w:ascii="Times New Roman" w:hAnsi="Times New Roman" w:cs="Times New Roman"/>
                <w:color w:val="000000" w:themeColor="text1"/>
                <w:lang w:val="ru-RU"/>
              </w:rPr>
              <w:t xml:space="preserve">, </w:t>
            </w:r>
            <w:proofErr w:type="spellStart"/>
            <w:r w:rsidRPr="00D74A99">
              <w:rPr>
                <w:rFonts w:ascii="Times New Roman" w:hAnsi="Times New Roman" w:cs="Times New Roman"/>
                <w:color w:val="000000" w:themeColor="text1"/>
                <w:lang w:val="ru-RU"/>
              </w:rPr>
              <w:t>шундан</w:t>
            </w:r>
            <w:proofErr w:type="spellEnd"/>
            <w:r w:rsidRPr="00D74A99">
              <w:rPr>
                <w:rFonts w:ascii="Times New Roman" w:hAnsi="Times New Roman" w:cs="Times New Roman"/>
                <w:color w:val="000000" w:themeColor="text1"/>
                <w:lang w:val="ru-RU"/>
              </w:rPr>
              <w:t>:</w:t>
            </w:r>
          </w:p>
          <w:p w:rsidR="000C133A" w:rsidRPr="004B1880" w:rsidRDefault="000C133A" w:rsidP="00072557">
            <w:pPr>
              <w:pStyle w:val="aa"/>
              <w:keepNext/>
              <w:widowControl w:val="0"/>
              <w:jc w:val="both"/>
              <w:rPr>
                <w:rFonts w:ascii="Times New Roman" w:hAnsi="Times New Roman" w:cs="Times New Roman"/>
                <w:i/>
                <w:color w:val="000000" w:themeColor="text1"/>
                <w:lang w:val="ru-RU"/>
              </w:rPr>
            </w:pPr>
            <w:r w:rsidRPr="004B1880">
              <w:rPr>
                <w:rFonts w:ascii="Times New Roman" w:hAnsi="Times New Roman" w:cs="Times New Roman"/>
                <w:i/>
                <w:color w:val="000000" w:themeColor="text1"/>
                <w:lang w:val="ru-RU"/>
              </w:rPr>
              <w:t xml:space="preserve">- </w:t>
            </w:r>
            <w:proofErr w:type="spellStart"/>
            <w:r w:rsidRPr="004B1880">
              <w:rPr>
                <w:rFonts w:ascii="Times New Roman" w:hAnsi="Times New Roman" w:cs="Times New Roman"/>
                <w:i/>
                <w:color w:val="000000" w:themeColor="text1"/>
                <w:lang w:val="ru-RU"/>
              </w:rPr>
              <w:t>иссиқлик</w:t>
            </w:r>
            <w:proofErr w:type="spellEnd"/>
            <w:r w:rsidRPr="004B1880">
              <w:rPr>
                <w:rFonts w:ascii="Times New Roman" w:hAnsi="Times New Roman" w:cs="Times New Roman"/>
                <w:i/>
                <w:color w:val="000000" w:themeColor="text1"/>
                <w:lang w:val="ru-RU"/>
              </w:rPr>
              <w:t xml:space="preserve"> </w:t>
            </w:r>
            <w:proofErr w:type="spellStart"/>
            <w:r w:rsidRPr="004B1880">
              <w:rPr>
                <w:rFonts w:ascii="Times New Roman" w:hAnsi="Times New Roman" w:cs="Times New Roman"/>
                <w:i/>
                <w:color w:val="000000" w:themeColor="text1"/>
                <w:lang w:val="ru-RU"/>
              </w:rPr>
              <w:t>электр</w:t>
            </w:r>
            <w:proofErr w:type="spellEnd"/>
            <w:r w:rsidRPr="004B1880">
              <w:rPr>
                <w:rFonts w:ascii="Times New Roman" w:hAnsi="Times New Roman" w:cs="Times New Roman"/>
                <w:i/>
                <w:color w:val="000000" w:themeColor="text1"/>
                <w:lang w:val="ru-RU"/>
              </w:rPr>
              <w:t xml:space="preserve"> </w:t>
            </w:r>
            <w:proofErr w:type="spellStart"/>
            <w:r w:rsidRPr="004B1880">
              <w:rPr>
                <w:rFonts w:ascii="Times New Roman" w:hAnsi="Times New Roman" w:cs="Times New Roman"/>
                <w:i/>
                <w:color w:val="000000" w:themeColor="text1"/>
                <w:lang w:val="ru-RU"/>
              </w:rPr>
              <w:t>станцияларига</w:t>
            </w:r>
            <w:proofErr w:type="spellEnd"/>
            <w:r w:rsidRPr="004B1880">
              <w:rPr>
                <w:rFonts w:ascii="Times New Roman" w:hAnsi="Times New Roman" w:cs="Times New Roman"/>
                <w:i/>
                <w:color w:val="000000" w:themeColor="text1"/>
                <w:lang w:val="ru-RU"/>
              </w:rPr>
              <w:t xml:space="preserve"> – 1, 4  </w:t>
            </w:r>
            <w:proofErr w:type="spellStart"/>
            <w:r w:rsidRPr="004B1880">
              <w:rPr>
                <w:rFonts w:ascii="Times New Roman" w:hAnsi="Times New Roman" w:cs="Times New Roman"/>
                <w:i/>
                <w:color w:val="000000" w:themeColor="text1"/>
                <w:lang w:val="ru-RU"/>
              </w:rPr>
              <w:t>млн</w:t>
            </w:r>
            <w:proofErr w:type="gramStart"/>
            <w:r w:rsidRPr="004B1880">
              <w:rPr>
                <w:rFonts w:ascii="Times New Roman" w:hAnsi="Times New Roman" w:cs="Times New Roman"/>
                <w:i/>
                <w:color w:val="000000" w:themeColor="text1"/>
                <w:lang w:val="ru-RU"/>
              </w:rPr>
              <w:t>.т</w:t>
            </w:r>
            <w:proofErr w:type="gramEnd"/>
            <w:r w:rsidRPr="004B1880">
              <w:rPr>
                <w:rFonts w:ascii="Times New Roman" w:hAnsi="Times New Roman" w:cs="Times New Roman"/>
                <w:i/>
                <w:color w:val="000000" w:themeColor="text1"/>
                <w:lang w:val="ru-RU"/>
              </w:rPr>
              <w:t>онна</w:t>
            </w:r>
            <w:proofErr w:type="spellEnd"/>
            <w:r w:rsidRPr="004B1880">
              <w:rPr>
                <w:rFonts w:ascii="Times New Roman" w:hAnsi="Times New Roman" w:cs="Times New Roman"/>
                <w:i/>
                <w:color w:val="000000" w:themeColor="text1"/>
                <w:lang w:val="ru-RU"/>
              </w:rPr>
              <w:t>;</w:t>
            </w:r>
          </w:p>
          <w:p w:rsidR="000C133A" w:rsidRPr="004B1880" w:rsidRDefault="000C133A" w:rsidP="00072557">
            <w:pPr>
              <w:pStyle w:val="aa"/>
              <w:keepNext/>
              <w:widowControl w:val="0"/>
              <w:jc w:val="both"/>
              <w:rPr>
                <w:rFonts w:ascii="Times New Roman" w:hAnsi="Times New Roman" w:cs="Times New Roman"/>
                <w:i/>
                <w:color w:val="000000" w:themeColor="text1"/>
                <w:lang w:val="ru-RU"/>
              </w:rPr>
            </w:pPr>
            <w:r w:rsidRPr="004B1880">
              <w:rPr>
                <w:rFonts w:ascii="Times New Roman" w:hAnsi="Times New Roman" w:cs="Times New Roman"/>
                <w:i/>
                <w:color w:val="000000" w:themeColor="text1"/>
                <w:lang w:val="ru-RU"/>
              </w:rPr>
              <w:t xml:space="preserve">- </w:t>
            </w:r>
            <w:proofErr w:type="spellStart"/>
            <w:r w:rsidRPr="004B1880">
              <w:rPr>
                <w:rFonts w:ascii="Times New Roman" w:hAnsi="Times New Roman" w:cs="Times New Roman"/>
                <w:i/>
                <w:color w:val="000000" w:themeColor="text1"/>
                <w:lang w:val="ru-RU"/>
              </w:rPr>
              <w:t>ижтимоий</w:t>
            </w:r>
            <w:proofErr w:type="spellEnd"/>
            <w:r w:rsidRPr="004B1880">
              <w:rPr>
                <w:rFonts w:ascii="Times New Roman" w:hAnsi="Times New Roman" w:cs="Times New Roman"/>
                <w:i/>
                <w:color w:val="000000" w:themeColor="text1"/>
                <w:lang w:val="ru-RU"/>
              </w:rPr>
              <w:t xml:space="preserve"> </w:t>
            </w:r>
            <w:proofErr w:type="spellStart"/>
            <w:proofErr w:type="gramStart"/>
            <w:r w:rsidRPr="004B1880">
              <w:rPr>
                <w:rFonts w:ascii="Times New Roman" w:hAnsi="Times New Roman" w:cs="Times New Roman"/>
                <w:i/>
                <w:color w:val="000000" w:themeColor="text1"/>
                <w:lang w:val="ru-RU"/>
              </w:rPr>
              <w:t>со</w:t>
            </w:r>
            <w:proofErr w:type="gramEnd"/>
            <w:r w:rsidRPr="004B1880">
              <w:rPr>
                <w:rFonts w:ascii="Times New Roman" w:hAnsi="Times New Roman" w:cs="Times New Roman"/>
                <w:i/>
                <w:color w:val="000000" w:themeColor="text1"/>
                <w:lang w:val="ru-RU"/>
              </w:rPr>
              <w:t>ҳа</w:t>
            </w:r>
            <w:proofErr w:type="spellEnd"/>
            <w:r w:rsidRPr="004B1880">
              <w:rPr>
                <w:rFonts w:ascii="Times New Roman" w:hAnsi="Times New Roman" w:cs="Times New Roman"/>
                <w:i/>
                <w:color w:val="000000" w:themeColor="text1"/>
                <w:lang w:val="ru-RU"/>
              </w:rPr>
              <w:t xml:space="preserve"> </w:t>
            </w:r>
            <w:proofErr w:type="spellStart"/>
            <w:r w:rsidRPr="004B1880">
              <w:rPr>
                <w:rFonts w:ascii="Times New Roman" w:hAnsi="Times New Roman" w:cs="Times New Roman"/>
                <w:i/>
                <w:color w:val="000000" w:themeColor="text1"/>
                <w:lang w:val="ru-RU"/>
              </w:rPr>
              <w:t>ташкилотларига</w:t>
            </w:r>
            <w:proofErr w:type="spellEnd"/>
            <w:r w:rsidRPr="004B1880">
              <w:rPr>
                <w:rFonts w:ascii="Times New Roman" w:hAnsi="Times New Roman" w:cs="Times New Roman"/>
                <w:i/>
                <w:color w:val="000000" w:themeColor="text1"/>
                <w:lang w:val="ru-RU"/>
              </w:rPr>
              <w:t xml:space="preserve"> – 364,5 </w:t>
            </w:r>
            <w:proofErr w:type="spellStart"/>
            <w:r w:rsidRPr="004B1880">
              <w:rPr>
                <w:rFonts w:ascii="Times New Roman" w:hAnsi="Times New Roman" w:cs="Times New Roman"/>
                <w:i/>
                <w:color w:val="000000" w:themeColor="text1"/>
                <w:lang w:val="ru-RU"/>
              </w:rPr>
              <w:t>минг</w:t>
            </w:r>
            <w:proofErr w:type="spellEnd"/>
            <w:r w:rsidRPr="004B1880">
              <w:rPr>
                <w:rFonts w:ascii="Times New Roman" w:hAnsi="Times New Roman" w:cs="Times New Roman"/>
                <w:i/>
                <w:color w:val="000000" w:themeColor="text1"/>
                <w:lang w:val="ru-RU"/>
              </w:rPr>
              <w:t xml:space="preserve"> тонна;</w:t>
            </w:r>
          </w:p>
          <w:p w:rsidR="000C133A" w:rsidRPr="00344B2B" w:rsidRDefault="000C133A" w:rsidP="00E611F6">
            <w:pPr>
              <w:pStyle w:val="aa"/>
              <w:keepNext/>
              <w:widowControl w:val="0"/>
              <w:jc w:val="both"/>
              <w:rPr>
                <w:rFonts w:ascii="Times New Roman" w:hAnsi="Times New Roman" w:cs="Times New Roman"/>
                <w:i/>
                <w:highlight w:val="yellow"/>
                <w:lang w:val="ru-RU"/>
              </w:rPr>
            </w:pPr>
            <w:r w:rsidRPr="00E611F6">
              <w:rPr>
                <w:rFonts w:ascii="Times New Roman" w:hAnsi="Times New Roman" w:cs="Times New Roman"/>
                <w:i/>
                <w:color w:val="000000" w:themeColor="text1"/>
              </w:rPr>
              <w:t xml:space="preserve">- </w:t>
            </w:r>
            <w:proofErr w:type="spellStart"/>
            <w:r w:rsidRPr="00E611F6">
              <w:rPr>
                <w:rFonts w:ascii="Times New Roman" w:hAnsi="Times New Roman" w:cs="Times New Roman"/>
                <w:i/>
                <w:color w:val="000000" w:themeColor="text1"/>
              </w:rPr>
              <w:t>аҳолига</w:t>
            </w:r>
            <w:proofErr w:type="spellEnd"/>
            <w:r w:rsidRPr="00E611F6">
              <w:rPr>
                <w:rFonts w:ascii="Times New Roman" w:hAnsi="Times New Roman" w:cs="Times New Roman"/>
                <w:i/>
                <w:color w:val="000000" w:themeColor="text1"/>
              </w:rPr>
              <w:t xml:space="preserve"> – </w:t>
            </w:r>
            <w:r w:rsidRPr="00E611F6">
              <w:rPr>
                <w:rFonts w:ascii="Times New Roman" w:hAnsi="Times New Roman" w:cs="Times New Roman"/>
                <w:i/>
                <w:color w:val="000000" w:themeColor="text1"/>
                <w:lang w:val="uz-Cyrl-UZ"/>
              </w:rPr>
              <w:t xml:space="preserve">1 040,8 </w:t>
            </w:r>
            <w:proofErr w:type="spellStart"/>
            <w:r w:rsidRPr="00E611F6">
              <w:rPr>
                <w:rFonts w:ascii="Times New Roman" w:hAnsi="Times New Roman" w:cs="Times New Roman"/>
                <w:i/>
                <w:color w:val="000000" w:themeColor="text1"/>
              </w:rPr>
              <w:t>минг</w:t>
            </w:r>
            <w:proofErr w:type="spellEnd"/>
            <w:r w:rsidRPr="00E611F6">
              <w:rPr>
                <w:rFonts w:ascii="Times New Roman" w:hAnsi="Times New Roman" w:cs="Times New Roman"/>
                <w:i/>
                <w:color w:val="000000" w:themeColor="text1"/>
              </w:rPr>
              <w:t xml:space="preserve"> </w:t>
            </w:r>
            <w:proofErr w:type="spellStart"/>
            <w:r w:rsidRPr="00E611F6">
              <w:rPr>
                <w:rFonts w:ascii="Times New Roman" w:hAnsi="Times New Roman" w:cs="Times New Roman"/>
                <w:i/>
                <w:color w:val="000000" w:themeColor="text1"/>
              </w:rPr>
              <w:t>тонна</w:t>
            </w:r>
            <w:proofErr w:type="spellEnd"/>
            <w:r w:rsidRPr="00E611F6">
              <w:rPr>
                <w:rFonts w:ascii="Times New Roman" w:hAnsi="Times New Roman" w:cs="Times New Roman"/>
                <w:i/>
                <w:color w:val="000000" w:themeColor="text1"/>
              </w:rPr>
              <w:t>;</w:t>
            </w:r>
          </w:p>
        </w:tc>
        <w:tc>
          <w:tcPr>
            <w:tcW w:w="1843" w:type="dxa"/>
            <w:tcBorders>
              <w:bottom w:val="single" w:sz="4" w:space="0" w:color="auto"/>
            </w:tcBorders>
            <w:shd w:val="clear" w:color="auto" w:fill="auto"/>
            <w:vAlign w:val="center"/>
          </w:tcPr>
          <w:p w:rsidR="000C133A" w:rsidRPr="00CB2A1C" w:rsidRDefault="000C133A" w:rsidP="00F07340">
            <w:pPr>
              <w:pStyle w:val="aa"/>
              <w:keepNext/>
              <w:widowControl w:val="0"/>
              <w:ind w:firstLine="28"/>
              <w:rPr>
                <w:rFonts w:ascii="Times New Roman" w:hAnsi="Times New Roman" w:cs="Times New Roman"/>
                <w:lang w:val="ru-RU"/>
              </w:rPr>
            </w:pPr>
            <w:proofErr w:type="spellStart"/>
            <w:r w:rsidRPr="00CB2A1C">
              <w:rPr>
                <w:rFonts w:ascii="Times New Roman" w:hAnsi="Times New Roman" w:cs="Times New Roman"/>
                <w:lang w:val="ru-RU"/>
              </w:rPr>
              <w:t>Июл-декабр</w:t>
            </w:r>
            <w:proofErr w:type="spellEnd"/>
          </w:p>
        </w:tc>
        <w:tc>
          <w:tcPr>
            <w:tcW w:w="4110" w:type="dxa"/>
            <w:tcBorders>
              <w:bottom w:val="single" w:sz="4" w:space="0" w:color="auto"/>
            </w:tcBorders>
            <w:shd w:val="clear" w:color="auto" w:fill="auto"/>
            <w:vAlign w:val="center"/>
          </w:tcPr>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муҳандис (Иномхужаев),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Техник бўлим (Еникеев)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механик (Шамсутдинов),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Маркетинг бўлими (Хафизов),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“Ангрен кўмир кони” (Корчагин),</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“Апартак кўмир кони” (</w:t>
            </w:r>
            <w:r>
              <w:rPr>
                <w:rFonts w:ascii="Times New Roman" w:hAnsi="Times New Roman" w:cs="Times New Roman"/>
                <w:sz w:val="24"/>
                <w:szCs w:val="24"/>
                <w:lang w:val="uz-Cyrl-UZ"/>
              </w:rPr>
              <w:t>Абдикашев</w:t>
            </w:r>
            <w:r w:rsidRPr="00CB2A1C">
              <w:rPr>
                <w:rFonts w:ascii="Times New Roman" w:hAnsi="Times New Roman" w:cs="Times New Roman"/>
                <w:sz w:val="24"/>
                <w:szCs w:val="24"/>
                <w:lang w:val="uz-Cyrl-UZ"/>
              </w:rPr>
              <w:t>),</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ШУҚҚО (Муталипов)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“Кўмиртаъминот” МЧЖ (Умаров)</w:t>
            </w:r>
          </w:p>
        </w:tc>
      </w:tr>
      <w:tr w:rsidR="000C133A" w:rsidRPr="008802B9" w:rsidTr="00C00351">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344B2B" w:rsidRDefault="000C133A" w:rsidP="00E737C2">
            <w:pPr>
              <w:pStyle w:val="aa"/>
              <w:keepNext/>
              <w:widowControl w:val="0"/>
              <w:jc w:val="both"/>
              <w:rPr>
                <w:rFonts w:ascii="Times New Roman" w:hAnsi="Times New Roman" w:cs="Times New Roman"/>
                <w:highlight w:val="yellow"/>
                <w:lang w:val="uz-Cyrl-UZ"/>
              </w:rPr>
            </w:pPr>
            <w:r w:rsidRPr="00E737C2">
              <w:rPr>
                <w:rFonts w:ascii="Times New Roman" w:hAnsi="Times New Roman" w:cs="Times New Roman"/>
                <w:color w:val="000000" w:themeColor="text1"/>
                <w:lang w:val="uz-Cyrl-UZ"/>
              </w:rPr>
              <w:t>Тадбиркорлик ва кичик бизнесни ривожлантириш, товар бозорида эркин рақобат муҳитини шакллантириш ҳамда тадбиркорларга хомашё сотиб олиш учун тенг имкониятлар яратишда жами 79,7 минг тонна кўмир маҳсулотларини биржа савдолари орқали сотишдаги шаффофликни таъминлаш.</w:t>
            </w:r>
          </w:p>
        </w:tc>
        <w:tc>
          <w:tcPr>
            <w:tcW w:w="1843" w:type="dxa"/>
            <w:tcBorders>
              <w:bottom w:val="single" w:sz="4" w:space="0" w:color="auto"/>
            </w:tcBorders>
            <w:shd w:val="clear" w:color="auto" w:fill="auto"/>
            <w:vAlign w:val="center"/>
          </w:tcPr>
          <w:p w:rsidR="000C133A" w:rsidRPr="00CB2A1C" w:rsidRDefault="000C133A" w:rsidP="00F07340">
            <w:pPr>
              <w:pStyle w:val="aa"/>
              <w:keepNext/>
              <w:widowControl w:val="0"/>
              <w:ind w:firstLine="28"/>
              <w:rPr>
                <w:rFonts w:ascii="Times New Roman" w:hAnsi="Times New Roman" w:cs="Times New Roman"/>
                <w:lang w:val="ru-RU"/>
              </w:rPr>
            </w:pPr>
            <w:proofErr w:type="spellStart"/>
            <w:r w:rsidRPr="00CB2A1C">
              <w:rPr>
                <w:rFonts w:ascii="Times New Roman" w:hAnsi="Times New Roman" w:cs="Times New Roman"/>
                <w:lang w:val="ru-RU"/>
              </w:rPr>
              <w:t>Июл-Декабр</w:t>
            </w:r>
            <w:proofErr w:type="spellEnd"/>
          </w:p>
        </w:tc>
        <w:tc>
          <w:tcPr>
            <w:tcW w:w="4110" w:type="dxa"/>
            <w:tcBorders>
              <w:bottom w:val="single" w:sz="4" w:space="0" w:color="auto"/>
            </w:tcBorders>
            <w:shd w:val="clear" w:color="auto" w:fill="auto"/>
            <w:vAlign w:val="center"/>
          </w:tcPr>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муҳандис (Иномхужаев),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Марк</w:t>
            </w:r>
            <w:r>
              <w:rPr>
                <w:rFonts w:ascii="Times New Roman" w:hAnsi="Times New Roman" w:cs="Times New Roman"/>
                <w:sz w:val="24"/>
                <w:szCs w:val="24"/>
                <w:lang w:val="uz-Cyrl-UZ"/>
              </w:rPr>
              <w:t>ет</w:t>
            </w:r>
            <w:r w:rsidRPr="00CB2A1C">
              <w:rPr>
                <w:rFonts w:ascii="Times New Roman" w:hAnsi="Times New Roman" w:cs="Times New Roman"/>
                <w:sz w:val="24"/>
                <w:szCs w:val="24"/>
                <w:lang w:val="uz-Cyrl-UZ"/>
              </w:rPr>
              <w:t>инг бўлими (Хафизов),</w:t>
            </w:r>
          </w:p>
        </w:tc>
      </w:tr>
      <w:tr w:rsidR="000C133A" w:rsidRPr="008802B9" w:rsidTr="00C00351">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8C256A" w:rsidRDefault="000C133A" w:rsidP="00072557">
            <w:pPr>
              <w:pStyle w:val="aa"/>
              <w:keepNext/>
              <w:widowControl w:val="0"/>
              <w:jc w:val="both"/>
              <w:rPr>
                <w:rFonts w:ascii="Times New Roman" w:hAnsi="Times New Roman" w:cs="Times New Roman"/>
                <w:lang w:val="uz-Cyrl-UZ"/>
              </w:rPr>
            </w:pPr>
            <w:r w:rsidRPr="008C256A">
              <w:rPr>
                <w:rFonts w:ascii="Times New Roman" w:hAnsi="Times New Roman" w:cs="Times New Roman"/>
                <w:lang w:val="uz-Cyrl-UZ"/>
              </w:rPr>
              <w:t>Жорий йил II ярим йил якунига харажатларини оптималлаштриш доирасида, энергия ва ёқилғи ресурсларидан оқилона фойдаланиш хисобига ишлаб чиқариш сарфини 37,2 млрд.сумга ёки 7,0 %га камайтирилади, хусусан электр энергияси сарфини 0,2%га, ёқилғи мойлаш махсулотлар сарфини 0,6%га камайтирилиши кутилмоқда.</w:t>
            </w:r>
          </w:p>
          <w:p w:rsidR="000C133A" w:rsidRPr="008C256A" w:rsidRDefault="000C133A" w:rsidP="00072557">
            <w:pPr>
              <w:pStyle w:val="aa"/>
              <w:keepNext/>
              <w:widowControl w:val="0"/>
              <w:jc w:val="both"/>
              <w:rPr>
                <w:rFonts w:ascii="Times New Roman" w:hAnsi="Times New Roman" w:cs="Times New Roman"/>
                <w:lang w:val="uz-Cyrl-UZ"/>
              </w:rPr>
            </w:pPr>
            <w:r w:rsidRPr="008C256A">
              <w:rPr>
                <w:rFonts w:ascii="Times New Roman" w:hAnsi="Times New Roman" w:cs="Times New Roman"/>
                <w:lang w:val="uz-Cyrl-UZ"/>
              </w:rPr>
              <w:t>Шундан;</w:t>
            </w:r>
          </w:p>
          <w:p w:rsidR="000C133A" w:rsidRPr="008C256A" w:rsidRDefault="000C133A" w:rsidP="00072557">
            <w:pPr>
              <w:pStyle w:val="aa"/>
              <w:keepNext/>
              <w:widowControl w:val="0"/>
              <w:jc w:val="both"/>
              <w:rPr>
                <w:rFonts w:ascii="Times New Roman" w:hAnsi="Times New Roman" w:cs="Times New Roman"/>
                <w:lang w:val="uz-Cyrl-UZ"/>
              </w:rPr>
            </w:pPr>
            <w:r w:rsidRPr="008C256A">
              <w:rPr>
                <w:rFonts w:ascii="Times New Roman" w:hAnsi="Times New Roman" w:cs="Times New Roman"/>
                <w:lang w:val="uz-Cyrl-UZ"/>
              </w:rPr>
              <w:t>- III чорак якунига қадар 19,3 млрд.сумга 7,0 %га камайтирилади, хусусан электр энергияси сарфини 0,2 %га, ёқилғи мойлаш махсулотлар сарфини 0,6 %га камайтирилиши кутилмоқда.</w:t>
            </w:r>
          </w:p>
          <w:p w:rsidR="000C133A" w:rsidRPr="00344B2B" w:rsidRDefault="000C133A" w:rsidP="008C256A">
            <w:pPr>
              <w:pStyle w:val="aa"/>
              <w:keepNext/>
              <w:widowControl w:val="0"/>
              <w:jc w:val="both"/>
              <w:rPr>
                <w:rFonts w:ascii="Times New Roman" w:hAnsi="Times New Roman" w:cs="Times New Roman"/>
                <w:highlight w:val="yellow"/>
                <w:lang w:val="uz-Cyrl-UZ"/>
              </w:rPr>
            </w:pPr>
            <w:r w:rsidRPr="008C256A">
              <w:rPr>
                <w:rFonts w:ascii="Times New Roman" w:hAnsi="Times New Roman" w:cs="Times New Roman"/>
                <w:lang w:val="uz-Cyrl-UZ"/>
              </w:rPr>
              <w:lastRenderedPageBreak/>
              <w:t>- IV чорак якунига қадар 17,9 млрд.сумга 7,0  %га камайтирилади, хусусан электр энергияси сарфини 0,2%га, ёқилғи мойлаш махсулотлар сарфини 0,6%га камайтирилиши кутилмоқда.</w:t>
            </w:r>
          </w:p>
        </w:tc>
        <w:tc>
          <w:tcPr>
            <w:tcW w:w="1843" w:type="dxa"/>
            <w:tcBorders>
              <w:bottom w:val="single" w:sz="4" w:space="0" w:color="auto"/>
            </w:tcBorders>
            <w:shd w:val="clear" w:color="auto" w:fill="auto"/>
            <w:vAlign w:val="center"/>
          </w:tcPr>
          <w:p w:rsidR="000C133A" w:rsidRPr="00CB2A1C" w:rsidRDefault="000C133A" w:rsidP="00F07340">
            <w:pPr>
              <w:pStyle w:val="aa"/>
              <w:keepNext/>
              <w:widowControl w:val="0"/>
              <w:ind w:firstLine="28"/>
              <w:rPr>
                <w:rFonts w:ascii="Times New Roman" w:hAnsi="Times New Roman" w:cs="Times New Roman"/>
                <w:lang w:val="ru-RU"/>
              </w:rPr>
            </w:pPr>
            <w:proofErr w:type="spellStart"/>
            <w:r w:rsidRPr="00CB2A1C">
              <w:rPr>
                <w:rFonts w:ascii="Times New Roman" w:hAnsi="Times New Roman" w:cs="Times New Roman"/>
                <w:lang w:val="ru-RU"/>
              </w:rPr>
              <w:lastRenderedPageBreak/>
              <w:t>Июл-декабр</w:t>
            </w:r>
            <w:proofErr w:type="spellEnd"/>
          </w:p>
        </w:tc>
        <w:tc>
          <w:tcPr>
            <w:tcW w:w="4110" w:type="dxa"/>
            <w:tcBorders>
              <w:bottom w:val="single" w:sz="4" w:space="0" w:color="auto"/>
            </w:tcBorders>
            <w:shd w:val="clear" w:color="auto" w:fill="auto"/>
            <w:vAlign w:val="center"/>
          </w:tcPr>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Рахбарнинг иқтисодий ва молиявий масалалар бўйича ўринбосари (Якубов),</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Иқтисодий тахлил бошқармаси (Губайдуллин),</w:t>
            </w:r>
          </w:p>
          <w:p w:rsidR="000C133A" w:rsidRPr="00CB2A1C" w:rsidRDefault="000C133A" w:rsidP="00C00351">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Ёқилғи энергетика ресурслари хизмати(Машарипов),</w:t>
            </w:r>
          </w:p>
          <w:p w:rsidR="000C133A" w:rsidRPr="00CB2A1C" w:rsidRDefault="000C133A" w:rsidP="00C00351">
            <w:pPr>
              <w:jc w:val="center"/>
              <w:rPr>
                <w:rFonts w:ascii="Times New Roman" w:hAnsi="Times New Roman" w:cs="Times New Roman"/>
                <w:sz w:val="24"/>
                <w:szCs w:val="24"/>
              </w:rPr>
            </w:pPr>
            <w:r w:rsidRPr="00CB2A1C">
              <w:rPr>
                <w:rFonts w:ascii="Times New Roman" w:hAnsi="Times New Roman" w:cs="Times New Roman"/>
                <w:sz w:val="24"/>
                <w:szCs w:val="24"/>
                <w:lang w:val="uz-Cyrl-UZ"/>
              </w:rPr>
              <w:t>Филиал рахбарлари</w:t>
            </w:r>
          </w:p>
        </w:tc>
      </w:tr>
      <w:tr w:rsidR="000C133A" w:rsidRPr="00126597" w:rsidTr="00F07340">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EB3E98" w:rsidRDefault="000C133A" w:rsidP="00E840DE">
            <w:pPr>
              <w:pStyle w:val="aa"/>
              <w:keepNext/>
              <w:widowControl w:val="0"/>
              <w:jc w:val="both"/>
              <w:rPr>
                <w:rFonts w:ascii="Times New Roman" w:hAnsi="Times New Roman" w:cs="Times New Roman"/>
                <w:highlight w:val="yellow"/>
                <w:lang w:val="uz-Cyrl-UZ"/>
              </w:rPr>
            </w:pPr>
            <w:r w:rsidRPr="00E840DE">
              <w:rPr>
                <w:rFonts w:ascii="Times New Roman" w:hAnsi="Times New Roman" w:cs="Times New Roman"/>
                <w:lang w:val="uz-Cyrl-UZ"/>
              </w:rPr>
              <w:t>Махаллийлаштириш дастури доирасида ностандарт ускуналар учун умумий қиймати 2,6 млрд сўмлик 42 позициядаги бутловчи қисмларни ишлаб чиқариш</w:t>
            </w:r>
            <w:r>
              <w:rPr>
                <w:rFonts w:ascii="Times New Roman" w:hAnsi="Times New Roman" w:cs="Times New Roman"/>
                <w:lang w:val="uz-Cyrl-UZ"/>
              </w:rPr>
              <w:t>.</w:t>
            </w:r>
          </w:p>
        </w:tc>
        <w:tc>
          <w:tcPr>
            <w:tcW w:w="1843" w:type="dxa"/>
            <w:tcBorders>
              <w:bottom w:val="single" w:sz="4" w:space="0" w:color="auto"/>
            </w:tcBorders>
            <w:shd w:val="clear" w:color="auto" w:fill="auto"/>
            <w:vAlign w:val="center"/>
          </w:tcPr>
          <w:p w:rsidR="000C133A" w:rsidRDefault="000C133A" w:rsidP="00F07340">
            <w:pPr>
              <w:pStyle w:val="aa"/>
              <w:keepNext/>
              <w:widowControl w:val="0"/>
              <w:ind w:firstLine="28"/>
              <w:rPr>
                <w:rFonts w:ascii="Times New Roman" w:hAnsi="Times New Roman" w:cs="Times New Roman"/>
                <w:lang w:val="uz-Cyrl-UZ"/>
              </w:rPr>
            </w:pPr>
          </w:p>
          <w:p w:rsidR="000C133A" w:rsidRPr="00126597" w:rsidRDefault="000C133A" w:rsidP="00F07340">
            <w:pPr>
              <w:pStyle w:val="aa"/>
              <w:keepNext/>
              <w:widowControl w:val="0"/>
              <w:ind w:firstLine="28"/>
              <w:rPr>
                <w:rFonts w:ascii="Times New Roman" w:hAnsi="Times New Roman" w:cs="Times New Roman"/>
                <w:highlight w:val="yellow"/>
                <w:lang w:val="uz-Cyrl-UZ"/>
              </w:rPr>
            </w:pPr>
            <w:r w:rsidRPr="004934C0">
              <w:rPr>
                <w:rFonts w:ascii="Times New Roman" w:hAnsi="Times New Roman" w:cs="Times New Roman"/>
                <w:lang w:val="uz-Cyrl-UZ"/>
              </w:rPr>
              <w:t>Июл-декабр</w:t>
            </w:r>
          </w:p>
        </w:tc>
        <w:tc>
          <w:tcPr>
            <w:tcW w:w="4110" w:type="dxa"/>
            <w:tcBorders>
              <w:bottom w:val="single" w:sz="4" w:space="0" w:color="auto"/>
            </w:tcBorders>
            <w:shd w:val="clear" w:color="auto" w:fill="auto"/>
          </w:tcPr>
          <w:p w:rsidR="000C133A" w:rsidRPr="00126597" w:rsidRDefault="000C133A" w:rsidP="00072557">
            <w:pPr>
              <w:jc w:val="center"/>
              <w:rPr>
                <w:rFonts w:ascii="Times New Roman" w:hAnsi="Times New Roman" w:cs="Times New Roman"/>
                <w:sz w:val="24"/>
                <w:szCs w:val="24"/>
                <w:highlight w:val="yellow"/>
                <w:lang w:val="uz-Cyrl-UZ"/>
              </w:rPr>
            </w:pPr>
            <w:r w:rsidRPr="00612DCD">
              <w:rPr>
                <w:rFonts w:ascii="Times New Roman" w:hAnsi="Times New Roman" w:cs="Times New Roman"/>
                <w:sz w:val="24"/>
                <w:szCs w:val="24"/>
                <w:lang w:val="uz-Cyrl-UZ"/>
              </w:rPr>
              <w:t>Бош механик (Шамсутдинов),</w:t>
            </w:r>
            <w:r w:rsidRPr="00612DCD">
              <w:rPr>
                <w:rFonts w:ascii="Times New Roman" w:hAnsi="Times New Roman" w:cs="Times New Roman"/>
                <w:sz w:val="24"/>
                <w:szCs w:val="24"/>
                <w:lang w:val="uz-Cyrl-UZ"/>
              </w:rPr>
              <w:br/>
              <w:t>“Тоғ-транспорти ускуналарини созлаш заводи” филиали (Турсунов)</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344B2B" w:rsidRDefault="000C133A" w:rsidP="00C0676C">
            <w:pPr>
              <w:pStyle w:val="aa"/>
              <w:keepNext/>
              <w:widowControl w:val="0"/>
              <w:jc w:val="both"/>
              <w:rPr>
                <w:rFonts w:ascii="Times New Roman" w:hAnsi="Times New Roman" w:cs="Times New Roman"/>
                <w:highlight w:val="yellow"/>
                <w:lang w:val="uz-Cyrl-UZ"/>
              </w:rPr>
            </w:pPr>
            <w:r w:rsidRPr="00C0676C">
              <w:rPr>
                <w:rFonts w:ascii="Times New Roman" w:hAnsi="Times New Roman" w:cs="Times New Roman"/>
                <w:lang w:val="uz-Cyrl-UZ"/>
              </w:rPr>
              <w:t>2023 йил II ярим йилликда корхона бўйича 252,8 тонна (ёки 2,9 млрд сўм) дизел ёқилғиси иқтисод қилиш режалаштирилган.</w:t>
            </w:r>
          </w:p>
        </w:tc>
        <w:tc>
          <w:tcPr>
            <w:tcW w:w="1843" w:type="dxa"/>
            <w:tcBorders>
              <w:bottom w:val="single" w:sz="4" w:space="0" w:color="auto"/>
            </w:tcBorders>
            <w:shd w:val="clear" w:color="auto" w:fill="auto"/>
          </w:tcPr>
          <w:p w:rsidR="000C133A" w:rsidRDefault="000C133A" w:rsidP="00072557">
            <w:pPr>
              <w:pStyle w:val="aa"/>
              <w:keepNext/>
              <w:widowControl w:val="0"/>
              <w:ind w:firstLine="28"/>
              <w:rPr>
                <w:rFonts w:ascii="Times New Roman" w:hAnsi="Times New Roman" w:cs="Times New Roman"/>
                <w:lang w:val="uz-Cyrl-UZ"/>
              </w:rPr>
            </w:pPr>
          </w:p>
          <w:p w:rsidR="000C133A" w:rsidRPr="00CB2A1C" w:rsidRDefault="000C133A" w:rsidP="00072557">
            <w:pPr>
              <w:pStyle w:val="aa"/>
              <w:keepNext/>
              <w:widowControl w:val="0"/>
              <w:ind w:firstLine="28"/>
              <w:rPr>
                <w:rFonts w:ascii="Times New Roman" w:hAnsi="Times New Roman" w:cs="Times New Roman"/>
                <w:lang w:val="uz-Cyrl-UZ"/>
              </w:rPr>
            </w:pPr>
            <w:r w:rsidRPr="00CB2A1C">
              <w:rPr>
                <w:rFonts w:ascii="Times New Roman" w:hAnsi="Times New Roman" w:cs="Times New Roman"/>
                <w:lang w:val="uz-Cyrl-UZ"/>
              </w:rPr>
              <w:t>Июл-декабр</w:t>
            </w:r>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муҳандис (Иномхужаев),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Ёқилғи энергетика ресурслари хизмати (Машарипов),</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A30B5A" w:rsidRDefault="000C133A" w:rsidP="00072557">
            <w:pPr>
              <w:pStyle w:val="aa"/>
              <w:keepNext/>
              <w:widowControl w:val="0"/>
              <w:jc w:val="both"/>
              <w:rPr>
                <w:rFonts w:ascii="Times New Roman" w:hAnsi="Times New Roman" w:cs="Times New Roman"/>
                <w:lang w:val="uz-Cyrl-UZ"/>
              </w:rPr>
            </w:pPr>
            <w:r w:rsidRPr="00A30B5A">
              <w:rPr>
                <w:rFonts w:ascii="Times New Roman" w:hAnsi="Times New Roman" w:cs="Times New Roman"/>
                <w:lang w:val="uz-Cyrl-UZ"/>
              </w:rPr>
              <w:t>Ўзбекистон Республикаси Президентининг “Рақамли Ўзбекистон-2030” стратегиясини тасдиқлаш ва уни самарали амалга ошириш чора-тадбирлари тўғрисида” қарорига 20-илова 27.3-бандига асосан Корхоналарнинг бошқарув тизими (ERP) модулларини жорий этиш ва қўшимча функциялар билан тўлдириш ишларини якунига етказиш, жумладан:</w:t>
            </w:r>
          </w:p>
          <w:p w:rsidR="000C133A" w:rsidRPr="00A30B5A" w:rsidRDefault="000C133A" w:rsidP="00072557">
            <w:pPr>
              <w:pStyle w:val="aa"/>
              <w:keepNext/>
              <w:widowControl w:val="0"/>
              <w:jc w:val="both"/>
              <w:rPr>
                <w:rFonts w:ascii="Times New Roman" w:hAnsi="Times New Roman" w:cs="Times New Roman"/>
                <w:lang w:val="ru-RU"/>
              </w:rPr>
            </w:pPr>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ходимларни</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бошқариш</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ва</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даромадларини</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ҳисоблаш</w:t>
            </w:r>
            <w:proofErr w:type="spellEnd"/>
            <w:r w:rsidRPr="00A30B5A">
              <w:rPr>
                <w:rFonts w:ascii="Times New Roman" w:hAnsi="Times New Roman" w:cs="Times New Roman"/>
                <w:lang w:val="ru-RU"/>
              </w:rPr>
              <w:t>;</w:t>
            </w:r>
          </w:p>
          <w:p w:rsidR="000C133A" w:rsidRPr="00A30B5A" w:rsidRDefault="000C133A" w:rsidP="00072557">
            <w:pPr>
              <w:pStyle w:val="aa"/>
              <w:keepNext/>
              <w:widowControl w:val="0"/>
              <w:jc w:val="both"/>
              <w:rPr>
                <w:rFonts w:ascii="Times New Roman" w:hAnsi="Times New Roman" w:cs="Times New Roman"/>
                <w:lang w:val="ru-RU"/>
              </w:rPr>
            </w:pPr>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савдоларни</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бошқариш</w:t>
            </w:r>
            <w:proofErr w:type="spellEnd"/>
            <w:r w:rsidRPr="00A30B5A">
              <w:rPr>
                <w:rFonts w:ascii="Times New Roman" w:hAnsi="Times New Roman" w:cs="Times New Roman"/>
                <w:lang w:val="ru-RU"/>
              </w:rPr>
              <w:t>;</w:t>
            </w:r>
          </w:p>
          <w:p w:rsidR="000C133A" w:rsidRPr="00A30B5A" w:rsidRDefault="000C133A" w:rsidP="00072557">
            <w:pPr>
              <w:pStyle w:val="aa"/>
              <w:keepNext/>
              <w:widowControl w:val="0"/>
              <w:jc w:val="both"/>
              <w:rPr>
                <w:rFonts w:ascii="Times New Roman" w:hAnsi="Times New Roman" w:cs="Times New Roman"/>
                <w:lang w:val="ru-RU"/>
              </w:rPr>
            </w:pPr>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таъмирлаш</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тадбирини</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ташкил</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этиш</w:t>
            </w:r>
            <w:proofErr w:type="spellEnd"/>
            <w:r w:rsidRPr="00A30B5A">
              <w:rPr>
                <w:rFonts w:ascii="Times New Roman" w:hAnsi="Times New Roman" w:cs="Times New Roman"/>
                <w:lang w:val="ru-RU"/>
              </w:rPr>
              <w:t>;</w:t>
            </w:r>
          </w:p>
          <w:p w:rsidR="000C133A" w:rsidRPr="00A30B5A" w:rsidRDefault="000C133A" w:rsidP="00072557">
            <w:pPr>
              <w:pStyle w:val="aa"/>
              <w:keepNext/>
              <w:widowControl w:val="0"/>
              <w:jc w:val="both"/>
              <w:rPr>
                <w:rFonts w:ascii="Times New Roman" w:hAnsi="Times New Roman" w:cs="Times New Roman"/>
                <w:lang w:val="ru-RU"/>
              </w:rPr>
            </w:pPr>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корхона</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фаолиятини</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кўрсаткичларини</w:t>
            </w:r>
            <w:proofErr w:type="spellEnd"/>
            <w:r w:rsidRPr="00A30B5A">
              <w:rPr>
                <w:rFonts w:ascii="Times New Roman" w:hAnsi="Times New Roman" w:cs="Times New Roman"/>
                <w:lang w:val="ru-RU"/>
              </w:rPr>
              <w:t xml:space="preserve"> мониторинг </w:t>
            </w:r>
            <w:proofErr w:type="spellStart"/>
            <w:r w:rsidRPr="00A30B5A">
              <w:rPr>
                <w:rFonts w:ascii="Times New Roman" w:hAnsi="Times New Roman" w:cs="Times New Roman"/>
                <w:lang w:val="ru-RU"/>
              </w:rPr>
              <w:t>қилиш</w:t>
            </w:r>
            <w:proofErr w:type="spellEnd"/>
            <w:r w:rsidRPr="00A30B5A">
              <w:rPr>
                <w:rFonts w:ascii="Times New Roman" w:hAnsi="Times New Roman" w:cs="Times New Roman"/>
                <w:lang w:val="ru-RU"/>
              </w:rPr>
              <w:t xml:space="preserve"> </w:t>
            </w:r>
            <w:proofErr w:type="spellStart"/>
            <w:proofErr w:type="gramStart"/>
            <w:r w:rsidRPr="00A30B5A">
              <w:rPr>
                <w:rFonts w:ascii="Times New Roman" w:hAnsi="Times New Roman" w:cs="Times New Roman"/>
                <w:lang w:val="ru-RU"/>
              </w:rPr>
              <w:t>ва</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та</w:t>
            </w:r>
            <w:proofErr w:type="gramEnd"/>
            <w:r w:rsidRPr="00A30B5A">
              <w:rPr>
                <w:rFonts w:ascii="Times New Roman" w:hAnsi="Times New Roman" w:cs="Times New Roman"/>
                <w:lang w:val="ru-RU"/>
              </w:rPr>
              <w:t>ҳлил</w:t>
            </w:r>
            <w:proofErr w:type="spellEnd"/>
            <w:r w:rsidRPr="00A30B5A">
              <w:rPr>
                <w:rFonts w:ascii="Times New Roman" w:hAnsi="Times New Roman" w:cs="Times New Roman"/>
                <w:lang w:val="ru-RU"/>
              </w:rPr>
              <w:t xml:space="preserve"> </w:t>
            </w:r>
            <w:proofErr w:type="spellStart"/>
            <w:r w:rsidRPr="00A30B5A">
              <w:rPr>
                <w:rFonts w:ascii="Times New Roman" w:hAnsi="Times New Roman" w:cs="Times New Roman"/>
                <w:lang w:val="ru-RU"/>
              </w:rPr>
              <w:t>этиш</w:t>
            </w:r>
            <w:proofErr w:type="spellEnd"/>
            <w:r w:rsidRPr="00A30B5A">
              <w:rPr>
                <w:rFonts w:ascii="Times New Roman" w:hAnsi="Times New Roman" w:cs="Times New Roman"/>
                <w:lang w:val="ru-RU"/>
              </w:rPr>
              <w:t>.</w:t>
            </w:r>
          </w:p>
        </w:tc>
        <w:tc>
          <w:tcPr>
            <w:tcW w:w="1843" w:type="dxa"/>
            <w:tcBorders>
              <w:bottom w:val="single" w:sz="4" w:space="0" w:color="auto"/>
            </w:tcBorders>
            <w:shd w:val="clear" w:color="auto" w:fill="auto"/>
          </w:tcPr>
          <w:p w:rsidR="000C133A" w:rsidRPr="00A30B5A" w:rsidRDefault="000C133A" w:rsidP="00072557">
            <w:pPr>
              <w:pStyle w:val="aa"/>
              <w:keepNext/>
              <w:widowControl w:val="0"/>
              <w:ind w:firstLine="28"/>
              <w:rPr>
                <w:rFonts w:ascii="Times New Roman" w:hAnsi="Times New Roman" w:cs="Times New Roman"/>
                <w:lang w:val="uz-Cyrl-UZ"/>
              </w:rPr>
            </w:pPr>
            <w:r w:rsidRPr="00A30B5A">
              <w:rPr>
                <w:rFonts w:ascii="Times New Roman" w:hAnsi="Times New Roman" w:cs="Times New Roman"/>
                <w:lang w:val="ru-RU"/>
              </w:rPr>
              <w:t xml:space="preserve">30 </w:t>
            </w:r>
            <w:r w:rsidRPr="00A30B5A">
              <w:rPr>
                <w:rFonts w:ascii="Times New Roman" w:hAnsi="Times New Roman" w:cs="Times New Roman"/>
                <w:lang w:val="uz-Cyrl-UZ"/>
              </w:rPr>
              <w:t xml:space="preserve">октябр </w:t>
            </w:r>
          </w:p>
          <w:p w:rsidR="000C133A" w:rsidRPr="00A30B5A" w:rsidRDefault="000C133A" w:rsidP="00072557">
            <w:pPr>
              <w:pStyle w:val="aa"/>
              <w:keepNext/>
              <w:widowControl w:val="0"/>
              <w:ind w:firstLine="28"/>
              <w:rPr>
                <w:rFonts w:ascii="Times New Roman" w:hAnsi="Times New Roman" w:cs="Times New Roman"/>
                <w:lang w:val="ru-RU"/>
              </w:rPr>
            </w:pPr>
          </w:p>
        </w:tc>
        <w:tc>
          <w:tcPr>
            <w:tcW w:w="4110" w:type="dxa"/>
            <w:tcBorders>
              <w:bottom w:val="single" w:sz="4" w:space="0" w:color="auto"/>
            </w:tcBorders>
            <w:shd w:val="clear" w:color="auto" w:fill="auto"/>
          </w:tcPr>
          <w:p w:rsidR="000C133A" w:rsidRPr="00A30B5A" w:rsidRDefault="000C133A" w:rsidP="00072557">
            <w:pPr>
              <w:jc w:val="center"/>
              <w:rPr>
                <w:rFonts w:ascii="Times New Roman" w:hAnsi="Times New Roman" w:cs="Times New Roman"/>
                <w:sz w:val="24"/>
                <w:szCs w:val="24"/>
                <w:lang w:val="uz-Cyrl-UZ"/>
              </w:rPr>
            </w:pPr>
            <w:r w:rsidRPr="00A30B5A">
              <w:rPr>
                <w:rFonts w:ascii="Times New Roman" w:hAnsi="Times New Roman" w:cs="Times New Roman"/>
                <w:sz w:val="24"/>
                <w:szCs w:val="24"/>
                <w:lang w:val="uz-Cyrl-UZ"/>
              </w:rPr>
              <w:t>АКТХ хизмати(Нигматуллин)</w:t>
            </w:r>
          </w:p>
          <w:p w:rsidR="000C133A" w:rsidRPr="00A30B5A" w:rsidRDefault="000C133A" w:rsidP="0074202F">
            <w:pPr>
              <w:jc w:val="center"/>
              <w:rPr>
                <w:rFonts w:ascii="Times New Roman" w:hAnsi="Times New Roman" w:cs="Times New Roman"/>
                <w:sz w:val="24"/>
                <w:szCs w:val="24"/>
                <w:lang w:val="uz-Cyrl-UZ"/>
              </w:rPr>
            </w:pP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136BB1">
            <w:pPr>
              <w:pStyle w:val="aa"/>
              <w:keepNext/>
              <w:widowControl w:val="0"/>
              <w:jc w:val="both"/>
              <w:rPr>
                <w:rFonts w:ascii="Times New Roman" w:hAnsi="Times New Roman" w:cs="Times New Roman"/>
                <w:lang w:val="uz-Cyrl-UZ"/>
              </w:rPr>
            </w:pPr>
            <w:r w:rsidRPr="00CB2A1C">
              <w:rPr>
                <w:rFonts w:ascii="Times New Roman" w:hAnsi="Times New Roman" w:cs="Times New Roman"/>
                <w:lang w:val="uz-Cyrl-UZ"/>
              </w:rPr>
              <w:t>202</w:t>
            </w:r>
            <w:r>
              <w:rPr>
                <w:rFonts w:ascii="Times New Roman" w:hAnsi="Times New Roman" w:cs="Times New Roman"/>
                <w:lang w:val="uz-Cyrl-UZ"/>
              </w:rPr>
              <w:t>3</w:t>
            </w:r>
            <w:r w:rsidRPr="00CB2A1C">
              <w:rPr>
                <w:rFonts w:ascii="Times New Roman" w:hAnsi="Times New Roman" w:cs="Times New Roman"/>
                <w:lang w:val="uz-Cyrl-UZ"/>
              </w:rPr>
              <w:t xml:space="preserve"> йилги </w:t>
            </w:r>
            <w:r>
              <w:rPr>
                <w:rFonts w:ascii="Times New Roman" w:hAnsi="Times New Roman" w:cs="Times New Roman"/>
                <w:lang w:val="uz-Cyrl-UZ"/>
              </w:rPr>
              <w:t>“</w:t>
            </w:r>
            <w:r w:rsidRPr="00CB2A1C">
              <w:rPr>
                <w:rFonts w:ascii="Times New Roman" w:hAnsi="Times New Roman" w:cs="Times New Roman"/>
                <w:lang w:val="uz-Cyrl-UZ"/>
              </w:rPr>
              <w:t>Инвестиция дастур</w:t>
            </w:r>
            <w:r>
              <w:rPr>
                <w:rFonts w:ascii="Times New Roman" w:hAnsi="Times New Roman" w:cs="Times New Roman"/>
                <w:lang w:val="uz-Cyrl-UZ"/>
              </w:rPr>
              <w:t>лар</w:t>
            </w:r>
            <w:r w:rsidRPr="00CB2A1C">
              <w:rPr>
                <w:rFonts w:ascii="Times New Roman" w:hAnsi="Times New Roman" w:cs="Times New Roman"/>
                <w:lang w:val="uz-Cyrl-UZ"/>
              </w:rPr>
              <w:t>и доирасида</w:t>
            </w:r>
            <w:r>
              <w:rPr>
                <w:rFonts w:ascii="Times New Roman" w:hAnsi="Times New Roman" w:cs="Times New Roman"/>
                <w:lang w:val="uz-Cyrl-UZ"/>
              </w:rPr>
              <w:t>”</w:t>
            </w:r>
            <w:r w:rsidRPr="00CB2A1C">
              <w:rPr>
                <w:rFonts w:ascii="Times New Roman" w:hAnsi="Times New Roman" w:cs="Times New Roman"/>
                <w:lang w:val="uz-Cyrl-UZ"/>
              </w:rPr>
              <w:t xml:space="preserve"> </w:t>
            </w:r>
            <w:r>
              <w:rPr>
                <w:rFonts w:ascii="Times New Roman" w:hAnsi="Times New Roman" w:cs="Times New Roman"/>
                <w:lang w:val="uz-Cyrl-UZ"/>
              </w:rPr>
              <w:t xml:space="preserve">мавжуд </w:t>
            </w:r>
            <w:r w:rsidRPr="00CB2A1C">
              <w:rPr>
                <w:rFonts w:ascii="Times New Roman" w:hAnsi="Times New Roman" w:cs="Times New Roman"/>
                <w:lang w:val="uz-Cyrl-UZ"/>
              </w:rPr>
              <w:t>кредит ва қарз маблағлари қайтарилишининг мониторинги ва таҳлили.</w:t>
            </w:r>
          </w:p>
        </w:tc>
        <w:tc>
          <w:tcPr>
            <w:tcW w:w="1843" w:type="dxa"/>
            <w:tcBorders>
              <w:bottom w:val="single" w:sz="4" w:space="0" w:color="auto"/>
            </w:tcBorders>
            <w:shd w:val="clear" w:color="auto" w:fill="auto"/>
          </w:tcPr>
          <w:p w:rsidR="000C133A" w:rsidRPr="00CB2A1C" w:rsidRDefault="000C133A" w:rsidP="00072557">
            <w:pPr>
              <w:pStyle w:val="aa"/>
              <w:keepNext/>
              <w:widowControl w:val="0"/>
              <w:ind w:firstLine="28"/>
              <w:rPr>
                <w:rFonts w:ascii="Times New Roman" w:hAnsi="Times New Roman" w:cs="Times New Roman"/>
                <w:lang w:val="uz-Cyrl-UZ"/>
              </w:rPr>
            </w:pPr>
            <w:proofErr w:type="spellStart"/>
            <w:r w:rsidRPr="00CB2A1C">
              <w:rPr>
                <w:rFonts w:ascii="Times New Roman" w:hAnsi="Times New Roman" w:cs="Times New Roman"/>
                <w:lang w:val="ru-RU"/>
              </w:rPr>
              <w:t>Июл-декабр</w:t>
            </w:r>
            <w:proofErr w:type="spellEnd"/>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Ташқи иқтисодий аълоқалар ва инвестиция департаменти (Каримов),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Марказий бухгалтерия (Умаров)</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072557">
            <w:pPr>
              <w:pStyle w:val="aa"/>
              <w:keepNext/>
              <w:widowControl w:val="0"/>
              <w:jc w:val="both"/>
              <w:rPr>
                <w:rFonts w:ascii="Times New Roman" w:hAnsi="Times New Roman" w:cs="Times New Roman"/>
                <w:lang w:val="uz-Cyrl-UZ"/>
              </w:rPr>
            </w:pPr>
            <w:r w:rsidRPr="00CB2A1C">
              <w:rPr>
                <w:rFonts w:ascii="Times New Roman" w:hAnsi="Times New Roman" w:cs="Times New Roman"/>
                <w:lang w:val="uz-Cyrl-UZ"/>
              </w:rPr>
              <w:t>“Инвестициялар ва инвестиция фаолияти тўғрисида”ги Ўзбекистон Республикаси қонуни қоидаларига риоя этиш.</w:t>
            </w:r>
          </w:p>
        </w:tc>
        <w:tc>
          <w:tcPr>
            <w:tcW w:w="1843" w:type="dxa"/>
            <w:tcBorders>
              <w:bottom w:val="single" w:sz="4" w:space="0" w:color="auto"/>
            </w:tcBorders>
            <w:shd w:val="clear" w:color="auto" w:fill="auto"/>
          </w:tcPr>
          <w:p w:rsidR="000C133A" w:rsidRPr="00CB2A1C" w:rsidRDefault="000C133A" w:rsidP="00072557">
            <w:pPr>
              <w:pStyle w:val="aa"/>
              <w:keepNext/>
              <w:widowControl w:val="0"/>
              <w:ind w:firstLine="28"/>
              <w:rPr>
                <w:rFonts w:ascii="Times New Roman" w:hAnsi="Times New Roman" w:cs="Times New Roman"/>
                <w:lang w:val="uz-Cyrl-UZ"/>
              </w:rPr>
            </w:pPr>
            <w:r w:rsidRPr="00CB2A1C">
              <w:rPr>
                <w:rFonts w:ascii="Times New Roman" w:hAnsi="Times New Roman" w:cs="Times New Roman"/>
                <w:lang w:val="uz-Cyrl-UZ"/>
              </w:rPr>
              <w:t>Доимий</w:t>
            </w:r>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Ташқи иқтисодий аълоқалар ва инвестиция департаменти (Каримов),</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072557">
            <w:pPr>
              <w:pStyle w:val="aa"/>
              <w:keepNext/>
              <w:widowControl w:val="0"/>
              <w:jc w:val="both"/>
              <w:rPr>
                <w:rFonts w:ascii="Times New Roman" w:hAnsi="Times New Roman" w:cs="Times New Roman"/>
                <w:lang w:val="uz-Cyrl-UZ"/>
              </w:rPr>
            </w:pPr>
            <w:r w:rsidRPr="00CB2A1C">
              <w:rPr>
                <w:rFonts w:ascii="Times New Roman" w:hAnsi="Times New Roman" w:cs="Times New Roman"/>
                <w:lang w:val="uz-Cyrl-UZ"/>
              </w:rPr>
              <w:t>Жамиятнинг асосий техникаларида режали таъмирлаш ишларининг бажарилишини назорат қилиш</w:t>
            </w:r>
          </w:p>
        </w:tc>
        <w:tc>
          <w:tcPr>
            <w:tcW w:w="1843" w:type="dxa"/>
            <w:tcBorders>
              <w:bottom w:val="single" w:sz="4" w:space="0" w:color="auto"/>
            </w:tcBorders>
            <w:shd w:val="clear" w:color="auto" w:fill="auto"/>
          </w:tcPr>
          <w:p w:rsidR="000C133A" w:rsidRPr="00CB2A1C" w:rsidRDefault="000C133A" w:rsidP="00072557">
            <w:pPr>
              <w:pStyle w:val="aa"/>
              <w:keepNext/>
              <w:widowControl w:val="0"/>
              <w:ind w:firstLine="28"/>
              <w:rPr>
                <w:rFonts w:ascii="Times New Roman" w:hAnsi="Times New Roman" w:cs="Times New Roman"/>
                <w:lang w:val="uz-Cyrl-UZ"/>
              </w:rPr>
            </w:pPr>
            <w:proofErr w:type="spellStart"/>
            <w:r w:rsidRPr="00CB2A1C">
              <w:rPr>
                <w:rFonts w:ascii="Times New Roman" w:hAnsi="Times New Roman" w:cs="Times New Roman"/>
                <w:lang w:val="ru-RU"/>
              </w:rPr>
              <w:t>Июл-декабр</w:t>
            </w:r>
            <w:proofErr w:type="spellEnd"/>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механик (Шамсутдинов),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Филиал рахбарлари</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D83CFA">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Ўзбекистон Республикаси президентининг “Рақобат муҳитини янада ривожлантириш ва иқтисодиётдаги давлат иштирокини қисқартириш бўйича қўшимча чора тадбирлар тўғрисида” 2020 йил 6 июлдаги ПФ</w:t>
            </w:r>
            <w:r>
              <w:rPr>
                <w:rFonts w:ascii="Times New Roman" w:hAnsi="Times New Roman" w:cs="Times New Roman"/>
                <w:sz w:val="24"/>
                <w:szCs w:val="24"/>
                <w:lang w:val="uz-Cyrl-UZ"/>
              </w:rPr>
              <w:t>-</w:t>
            </w:r>
            <w:r w:rsidRPr="00CB2A1C">
              <w:rPr>
                <w:rFonts w:ascii="Times New Roman" w:hAnsi="Times New Roman" w:cs="Times New Roman"/>
                <w:sz w:val="24"/>
                <w:szCs w:val="24"/>
                <w:lang w:val="uz-Cyrl-UZ"/>
              </w:rPr>
              <w:t>6019 сон Фармонида белгиланган вазифаларнинг ўз вақтида ва сифатли бажарилиш.</w:t>
            </w:r>
          </w:p>
        </w:tc>
        <w:tc>
          <w:tcPr>
            <w:tcW w:w="1843"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доимий</w:t>
            </w:r>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r w:rsidRPr="00CB2A1C">
              <w:rPr>
                <w:rFonts w:ascii="Times New Roman" w:hAnsi="Times New Roman" w:cs="Times New Roman"/>
                <w:sz w:val="24"/>
                <w:szCs w:val="24"/>
                <w:lang w:val="uz-Cyrl-UZ"/>
              </w:rPr>
              <w:br/>
              <w:t xml:space="preserve"> Филиал рахбарлари,</w:t>
            </w:r>
            <w:r w:rsidRPr="00CB2A1C">
              <w:rPr>
                <w:rFonts w:ascii="Times New Roman" w:hAnsi="Times New Roman" w:cs="Times New Roman"/>
                <w:sz w:val="24"/>
                <w:szCs w:val="24"/>
                <w:lang w:val="uz-Cyrl-UZ"/>
              </w:rPr>
              <w:br/>
              <w:t>Комплаенс назорат хизмати (Аманов)</w:t>
            </w:r>
          </w:p>
          <w:p w:rsidR="000C133A" w:rsidRPr="00CB2A1C" w:rsidRDefault="000C133A" w:rsidP="000C133A">
            <w:pPr>
              <w:rPr>
                <w:rFonts w:ascii="Times New Roman" w:hAnsi="Times New Roman" w:cs="Times New Roman"/>
                <w:sz w:val="24"/>
                <w:szCs w:val="24"/>
                <w:lang w:val="uz-Cyrl-UZ"/>
              </w:rPr>
            </w:pPr>
          </w:p>
        </w:tc>
      </w:tr>
      <w:tr w:rsidR="000C133A" w:rsidRPr="000400B3" w:rsidTr="00CB2A1C">
        <w:tc>
          <w:tcPr>
            <w:tcW w:w="16018" w:type="dxa"/>
            <w:gridSpan w:val="4"/>
            <w:tcBorders>
              <w:bottom w:val="single" w:sz="4" w:space="0" w:color="auto"/>
            </w:tcBorders>
            <w:shd w:val="clear" w:color="auto" w:fill="auto"/>
          </w:tcPr>
          <w:p w:rsidR="000C133A" w:rsidRPr="00A30B5A" w:rsidRDefault="000C133A" w:rsidP="00072557">
            <w:pPr>
              <w:jc w:val="center"/>
              <w:rPr>
                <w:rFonts w:ascii="Times New Roman" w:hAnsi="Times New Roman" w:cs="Times New Roman"/>
                <w:b/>
                <w:sz w:val="24"/>
                <w:szCs w:val="24"/>
                <w:lang w:val="uz-Cyrl-UZ"/>
              </w:rPr>
            </w:pPr>
            <w:r w:rsidRPr="00A30B5A">
              <w:rPr>
                <w:rFonts w:ascii="Times New Roman" w:hAnsi="Times New Roman" w:cs="Times New Roman"/>
                <w:b/>
                <w:sz w:val="24"/>
                <w:szCs w:val="24"/>
                <w:lang w:val="uz-Cyrl-UZ"/>
              </w:rPr>
              <w:t>Президент администрацияси ва юқори турувчи вазирлик ва идораларнинг топшириқларидан, шунингдек келиб тушаетган мурожаатлардан келиб чиқаетган устувор вазифалар ва муаммоли масалаларни хал этиш чора тадбирлари</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5E3144">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Default="000C133A" w:rsidP="00072557">
            <w:pPr>
              <w:widowControl w:val="0"/>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 xml:space="preserve">Ёқилғи-энергетика тармоқ ташкилотларда молиявий ҳисоботларнинг халқаро стандартлари (МҲХС) асосида молиявий хисобот тайёрлаш тизими жорий этилишининг таҳлили (Ўзбекистан Республикаси Президентининг 2020 йил 24 </w:t>
            </w:r>
            <w:r w:rsidRPr="00CB2A1C">
              <w:rPr>
                <w:rFonts w:ascii="Times New Roman" w:hAnsi="Times New Roman" w:cs="Times New Roman"/>
                <w:sz w:val="24"/>
                <w:szCs w:val="24"/>
                <w:lang w:val="uz-Cyrl-UZ"/>
              </w:rPr>
              <w:lastRenderedPageBreak/>
              <w:t>февралдаги ПҚ-4611-сон қарори).</w:t>
            </w:r>
          </w:p>
          <w:p w:rsidR="000C133A" w:rsidRPr="00D271D6" w:rsidRDefault="000C133A" w:rsidP="00072557">
            <w:pPr>
              <w:widowControl w:val="0"/>
              <w:jc w:val="both"/>
              <w:rPr>
                <w:rFonts w:ascii="Times New Roman" w:hAnsi="Times New Roman" w:cs="Times New Roman"/>
                <w:sz w:val="24"/>
                <w:szCs w:val="24"/>
                <w:lang w:val="uz-Cyrl-UZ"/>
              </w:rPr>
            </w:pPr>
          </w:p>
        </w:tc>
        <w:tc>
          <w:tcPr>
            <w:tcW w:w="1843" w:type="dxa"/>
            <w:tcBorders>
              <w:bottom w:val="single" w:sz="4" w:space="0" w:color="auto"/>
            </w:tcBorders>
            <w:shd w:val="clear" w:color="auto" w:fill="auto"/>
          </w:tcPr>
          <w:p w:rsidR="000C133A" w:rsidRPr="00CB2A1C" w:rsidRDefault="000C133A" w:rsidP="00072557">
            <w:pPr>
              <w:pStyle w:val="aa"/>
              <w:keepNext/>
              <w:widowControl w:val="0"/>
              <w:ind w:firstLine="28"/>
              <w:rPr>
                <w:rFonts w:ascii="Times New Roman" w:hAnsi="Times New Roman" w:cs="Times New Roman"/>
                <w:lang w:val="ru-RU"/>
              </w:rPr>
            </w:pPr>
            <w:proofErr w:type="spellStart"/>
            <w:r w:rsidRPr="00CB2A1C">
              <w:rPr>
                <w:rFonts w:ascii="Times New Roman" w:hAnsi="Times New Roman" w:cs="Times New Roman"/>
                <w:lang w:val="ru-RU"/>
              </w:rPr>
              <w:lastRenderedPageBreak/>
              <w:t>Доимий</w:t>
            </w:r>
            <w:proofErr w:type="spellEnd"/>
          </w:p>
        </w:tc>
        <w:tc>
          <w:tcPr>
            <w:tcW w:w="4110" w:type="dxa"/>
            <w:tcBorders>
              <w:bottom w:val="single" w:sz="4" w:space="0" w:color="auto"/>
            </w:tcBorders>
            <w:shd w:val="clear" w:color="auto" w:fill="auto"/>
          </w:tcPr>
          <w:p w:rsidR="000C133A" w:rsidRPr="00CB2A1C" w:rsidRDefault="000C133A" w:rsidP="00072557">
            <w:pPr>
              <w:widowControl w:val="0"/>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Рахбарнинг иқтисодий масалалар бўйича ўринбосари(Якубов),</w:t>
            </w:r>
          </w:p>
          <w:p w:rsidR="000C133A" w:rsidRPr="00CB2A1C" w:rsidRDefault="000C133A" w:rsidP="00072557">
            <w:pPr>
              <w:widowControl w:val="0"/>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Марказий хисобхона(Умаров)</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5E3144">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072557">
            <w:pPr>
              <w:pStyle w:val="aa"/>
              <w:keepNext/>
              <w:widowControl w:val="0"/>
              <w:jc w:val="both"/>
              <w:rPr>
                <w:rFonts w:ascii="Times New Roman" w:hAnsi="Times New Roman" w:cs="Times New Roman"/>
                <w:lang w:val="uz-Cyrl-UZ"/>
              </w:rPr>
            </w:pPr>
            <w:r w:rsidRPr="00CB2A1C">
              <w:rPr>
                <w:rFonts w:ascii="Times New Roman" w:hAnsi="Times New Roman" w:cs="Times New Roman"/>
                <w:lang w:val="uz-Cyrl-UZ"/>
              </w:rPr>
              <w:t>Кўмир маҳсулотларини қазиб чиқариш, ташиш ва истеъмолчиларга етказиб беришда коррупцияга қарши курашишнинг таъсирчан чораларини кўриш, жумладан қонун бузилиши, талон тарожликни олдини олиш вазифаларини амалга ошириш ва қатъий назорат ўрнатиш</w:t>
            </w:r>
          </w:p>
        </w:tc>
        <w:tc>
          <w:tcPr>
            <w:tcW w:w="1843" w:type="dxa"/>
            <w:tcBorders>
              <w:bottom w:val="single" w:sz="4" w:space="0" w:color="auto"/>
            </w:tcBorders>
            <w:shd w:val="clear" w:color="auto" w:fill="auto"/>
          </w:tcPr>
          <w:p w:rsidR="000C133A" w:rsidRPr="00CB2A1C" w:rsidRDefault="000C133A" w:rsidP="00072557">
            <w:pPr>
              <w:pStyle w:val="aa"/>
              <w:keepNext/>
              <w:widowControl w:val="0"/>
              <w:ind w:firstLine="28"/>
              <w:rPr>
                <w:rFonts w:ascii="Times New Roman" w:hAnsi="Times New Roman" w:cs="Times New Roman"/>
                <w:lang w:val="ru-RU"/>
              </w:rPr>
            </w:pPr>
            <w:r w:rsidRPr="00CB2A1C">
              <w:rPr>
                <w:rFonts w:ascii="Times New Roman" w:hAnsi="Times New Roman" w:cs="Times New Roman"/>
                <w:lang w:val="ru-RU"/>
              </w:rPr>
              <w:t>Доимо</w:t>
            </w:r>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Рахбарнинг тартиб (режим) бўйича ўринбосари(Талабаев),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Комплаенс назорат хизмати (Аманов) Юридик бўлим(</w:t>
            </w:r>
            <w:r>
              <w:rPr>
                <w:rFonts w:ascii="Times New Roman" w:hAnsi="Times New Roman" w:cs="Times New Roman"/>
                <w:sz w:val="24"/>
                <w:szCs w:val="24"/>
                <w:lang w:val="uz-Cyrl-UZ"/>
              </w:rPr>
              <w:t>Мусаев</w:t>
            </w:r>
            <w:r w:rsidRPr="00CB2A1C">
              <w:rPr>
                <w:rFonts w:ascii="Times New Roman" w:hAnsi="Times New Roman" w:cs="Times New Roman"/>
                <w:sz w:val="24"/>
                <w:szCs w:val="24"/>
                <w:lang w:val="uz-Cyrl-UZ"/>
              </w:rPr>
              <w:t>),</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Маркетинг бўлими(Хафизов),</w:t>
            </w:r>
          </w:p>
          <w:p w:rsidR="000C133A" w:rsidRPr="00CB2A1C" w:rsidRDefault="000C133A" w:rsidP="0074202F">
            <w:pPr>
              <w:jc w:val="center"/>
              <w:rPr>
                <w:rFonts w:ascii="Times New Roman" w:hAnsi="Times New Roman" w:cs="Times New Roman"/>
                <w:sz w:val="24"/>
                <w:szCs w:val="24"/>
              </w:rPr>
            </w:pPr>
            <w:r w:rsidRPr="00CB2A1C">
              <w:rPr>
                <w:rFonts w:ascii="Times New Roman" w:hAnsi="Times New Roman" w:cs="Times New Roman"/>
                <w:sz w:val="24"/>
                <w:szCs w:val="24"/>
                <w:lang w:val="uz-Cyrl-UZ"/>
              </w:rPr>
              <w:t>“Кўмиртаъминот” МЧЖ (Умаров),</w:t>
            </w:r>
          </w:p>
        </w:tc>
      </w:tr>
      <w:tr w:rsidR="000C133A" w:rsidRPr="008802B9"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072557">
            <w:pPr>
              <w:pStyle w:val="aa"/>
              <w:keepNext/>
              <w:widowControl w:val="0"/>
              <w:jc w:val="both"/>
              <w:rPr>
                <w:rFonts w:ascii="Times New Roman" w:hAnsi="Times New Roman" w:cs="Times New Roman"/>
                <w:lang w:val="uz-Cyrl-UZ"/>
              </w:rPr>
            </w:pPr>
            <w:r w:rsidRPr="00CB2A1C">
              <w:rPr>
                <w:rFonts w:ascii="Times New Roman" w:hAnsi="Times New Roman" w:cs="Times New Roman"/>
                <w:lang w:val="uz-Cyrl-UZ"/>
              </w:rPr>
              <w:t>Жамяитнинг барча тегишли филиалларида, техник аудит ўтказиб, иш самарадорлигини ошириш мақсадида узоқ муддат туриб қолган техникалар хамда техникалардаги штат бирликларини мувофиқлаштирган холда оптималлаштирирш.</w:t>
            </w:r>
          </w:p>
        </w:tc>
        <w:tc>
          <w:tcPr>
            <w:tcW w:w="1843" w:type="dxa"/>
            <w:tcBorders>
              <w:bottom w:val="single" w:sz="4" w:space="0" w:color="auto"/>
            </w:tcBorders>
            <w:shd w:val="clear" w:color="auto" w:fill="auto"/>
          </w:tcPr>
          <w:p w:rsidR="000C133A" w:rsidRPr="00CB2A1C" w:rsidRDefault="000C133A" w:rsidP="00072557">
            <w:pPr>
              <w:pStyle w:val="aa"/>
              <w:keepNext/>
              <w:widowControl w:val="0"/>
              <w:ind w:firstLine="28"/>
              <w:rPr>
                <w:rFonts w:ascii="Times New Roman" w:hAnsi="Times New Roman" w:cs="Times New Roman"/>
                <w:lang w:val="uz-Cyrl-UZ"/>
              </w:rPr>
            </w:pPr>
            <w:r w:rsidRPr="00CB2A1C">
              <w:rPr>
                <w:rFonts w:ascii="Times New Roman" w:hAnsi="Times New Roman" w:cs="Times New Roman"/>
                <w:lang w:val="uz-Cyrl-UZ"/>
              </w:rPr>
              <w:t>Доимий</w:t>
            </w:r>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ПБ ва КТБ бошлиғи(Юлдашева),</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 ва ИХБ бошлиғи(Бегматов),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Ўқув маркази бошлиғи (Касимов),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ММЭТ ва ИЧХБ бошлиғи (Хаитматов)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Юридик бўлим(</w:t>
            </w:r>
            <w:r>
              <w:rPr>
                <w:rFonts w:ascii="Times New Roman" w:hAnsi="Times New Roman" w:cs="Times New Roman"/>
                <w:sz w:val="24"/>
                <w:szCs w:val="24"/>
                <w:lang w:val="uz-Cyrl-UZ"/>
              </w:rPr>
              <w:t>Мусаев</w:t>
            </w:r>
            <w:r w:rsidRPr="00CB2A1C">
              <w:rPr>
                <w:rFonts w:ascii="Times New Roman" w:hAnsi="Times New Roman" w:cs="Times New Roman"/>
                <w:sz w:val="24"/>
                <w:szCs w:val="24"/>
                <w:lang w:val="uz-Cyrl-UZ"/>
              </w:rPr>
              <w:t>),</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Бош механик (Шамсутдинов),</w:t>
            </w:r>
          </w:p>
        </w:tc>
      </w:tr>
      <w:tr w:rsidR="000C133A" w:rsidRPr="004F20E3" w:rsidTr="00CB2A1C">
        <w:tc>
          <w:tcPr>
            <w:tcW w:w="851" w:type="dxa"/>
            <w:tcBorders>
              <w:bottom w:val="single" w:sz="4" w:space="0" w:color="auto"/>
            </w:tcBorders>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tcBorders>
              <w:bottom w:val="single" w:sz="4" w:space="0" w:color="auto"/>
            </w:tcBorders>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Ишлаб чиқилган режа асосида ходимлар малакасини ошириш ҳамда қайта тайерлаш чора-тадбирларини ташкил этиш. Бунда, айниқса, ишлаб чиқариш жараёнида хавф даражаси юқори бўлган иш ўринларига алоҳида эътибор бериш.</w:t>
            </w:r>
          </w:p>
        </w:tc>
        <w:tc>
          <w:tcPr>
            <w:tcW w:w="1843"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Доимий</w:t>
            </w:r>
          </w:p>
        </w:tc>
        <w:tc>
          <w:tcPr>
            <w:tcW w:w="4110" w:type="dxa"/>
            <w:tcBorders>
              <w:bottom w:val="single" w:sz="4" w:space="0" w:color="auto"/>
            </w:tcBorders>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ПБ ва КТБ бошлиғи(Юлдашева),</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Ўқув маркази бошлиғи(Касимов)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ММЭТ ва ИЧХБ бошлиғи (Хаитматов)</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Жамиятдаги барча ходимлар бўлимлари мутахассисларини малакасини ошириш ҳамда мехнат қонунчилигида тадбиқ этилаётган ўзгаришларга хамоханг тайёрлаш мақсадида керакли семинар-тренинглар ташкил этиш ва ушбу йўналишда меҳнат унунмдорлигини ошириб коррупциявий омилларни камайтириш мақсадида Жамият филиалларининг ходимлар бўлими бошлиқларини ўзаро ўрн алмаштириш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Доимий</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ПБ ва КТБ бошлиғи(Юлдашева),</w:t>
            </w:r>
          </w:p>
          <w:p w:rsidR="000C133A" w:rsidRPr="00CB2A1C" w:rsidRDefault="000C133A" w:rsidP="00072557">
            <w:pPr>
              <w:jc w:val="center"/>
              <w:rPr>
                <w:rFonts w:ascii="Times New Roman" w:hAnsi="Times New Roman" w:cs="Times New Roman"/>
                <w:sz w:val="24"/>
                <w:szCs w:val="24"/>
                <w:lang w:val="uz-Cyrl-UZ"/>
              </w:rPr>
            </w:pPr>
          </w:p>
        </w:tc>
      </w:tr>
      <w:tr w:rsidR="000C133A" w:rsidRPr="004F20E3"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“Ўзбеккўмир” АЖ филиаллари ишчи-ходимларнинг навбатдаги (даврий) билим синовларини ўз вақтида ва сифатли ўтказиш.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Июл-декабр</w:t>
            </w:r>
          </w:p>
        </w:tc>
        <w:tc>
          <w:tcPr>
            <w:tcW w:w="4110" w:type="dxa"/>
            <w:shd w:val="clear" w:color="auto" w:fill="auto"/>
          </w:tcPr>
          <w:p w:rsidR="000C133A"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ММЭТ ва ИЧХБ бошлиғи (Хаитматов)</w:t>
            </w:r>
            <w:r w:rsidRPr="00CB2A1C">
              <w:rPr>
                <w:rFonts w:ascii="Times New Roman" w:hAnsi="Times New Roman" w:cs="Times New Roman"/>
                <w:sz w:val="24"/>
                <w:szCs w:val="24"/>
                <w:lang w:val="uz-Cyrl-UZ"/>
              </w:rPr>
              <w:br/>
              <w:t>Барча филиаллар бош муҳандислари, меҳнат муҳофазаси ва техника хавфсизлиги муҳандислари</w:t>
            </w:r>
          </w:p>
          <w:p w:rsidR="000C133A" w:rsidRPr="00CB2A1C" w:rsidRDefault="000C133A" w:rsidP="00072557">
            <w:pPr>
              <w:jc w:val="center"/>
              <w:rPr>
                <w:rFonts w:ascii="Times New Roman" w:hAnsi="Times New Roman" w:cs="Times New Roman"/>
                <w:sz w:val="24"/>
                <w:szCs w:val="24"/>
                <w:lang w:val="uz-Cyrl-UZ"/>
              </w:rPr>
            </w:pP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D83CFA">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202</w:t>
            </w:r>
            <w:r>
              <w:rPr>
                <w:rFonts w:ascii="Times New Roman" w:hAnsi="Times New Roman" w:cs="Times New Roman"/>
                <w:sz w:val="24"/>
                <w:szCs w:val="24"/>
                <w:lang w:val="uz-Cyrl-UZ"/>
              </w:rPr>
              <w:t>3</w:t>
            </w:r>
            <w:r w:rsidRPr="00CB2A1C">
              <w:rPr>
                <w:rFonts w:ascii="Times New Roman" w:hAnsi="Times New Roman" w:cs="Times New Roman"/>
                <w:sz w:val="24"/>
                <w:szCs w:val="24"/>
                <w:lang w:val="uz-Cyrl-UZ"/>
              </w:rPr>
              <w:t xml:space="preserve"> йилнинг II ярим йиллигида иш берувчининг фуқаролик жавобгарлигини мажбурий суғурта қилиш полисининг амал қилиш муддати тугаётган филиалларнинг полисини янгилаш юзасидан суғурта компаниялари билан шартномани ўз вақтида тузган ҳолда, ишчи-ходимларнинг меҳнат мажбуриятларини бажариш вақтида, уларнинг ҳаёти ва соғлиғини суғурта қилиш.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Июл-декабр</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ММЭТ ва ИЧХБ бошлиғи (Хаитматов)</w:t>
            </w:r>
            <w:r w:rsidRPr="00CB2A1C">
              <w:rPr>
                <w:rFonts w:ascii="Times New Roman" w:hAnsi="Times New Roman" w:cs="Times New Roman"/>
                <w:sz w:val="24"/>
                <w:szCs w:val="24"/>
                <w:lang w:val="uz-Cyrl-UZ"/>
              </w:rPr>
              <w:br/>
              <w:t>Ташқи ва ички харидлар бошқармаси бошлиғи А.С.Эгамбердиев,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 xml:space="preserve">Барча филиаллар меҳнат муҳофазаси ва техника хавфсизлиги </w:t>
            </w:r>
            <w:r w:rsidRPr="00CB2A1C">
              <w:rPr>
                <w:rFonts w:ascii="Times New Roman" w:hAnsi="Times New Roman" w:cs="Times New Roman"/>
                <w:sz w:val="24"/>
                <w:szCs w:val="24"/>
                <w:lang w:val="uz-Cyrl-UZ"/>
              </w:rPr>
              <w:lastRenderedPageBreak/>
              <w:t>муҳандислари</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“Ўзбеккўмир” АЖ филиалларида ишловчи ишчи-ходимларга белгиланган бепул сут маҳсулоти билан ўз вақтида вақтида таъминлаш.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Июл-декабр</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ММЭТ ва ИЧХБ бошлиғи (Хаитматов)</w:t>
            </w:r>
            <w:r w:rsidRPr="00CB2A1C">
              <w:rPr>
                <w:rFonts w:ascii="Times New Roman" w:hAnsi="Times New Roman" w:cs="Times New Roman"/>
                <w:sz w:val="24"/>
                <w:szCs w:val="24"/>
                <w:lang w:val="uz-Cyrl-UZ"/>
              </w:rPr>
              <w:br/>
              <w:t>Ташқи ва ички харидлар бошқармаси бошлиғи (А.С.Эгамбердиев),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Барча филиаллар меҳнат муҳофазаси ва техника хавфсизлиги муҳандислари</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D83CFA">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“Ўзбеккўмир” АЖ 202</w:t>
            </w:r>
            <w:r>
              <w:rPr>
                <w:rFonts w:ascii="Times New Roman" w:hAnsi="Times New Roman" w:cs="Times New Roman"/>
                <w:sz w:val="24"/>
                <w:szCs w:val="24"/>
                <w:lang w:val="uz-Cyrl-UZ"/>
              </w:rPr>
              <w:t>3</w:t>
            </w:r>
            <w:r w:rsidRPr="00CB2A1C">
              <w:rPr>
                <w:rFonts w:ascii="Times New Roman" w:hAnsi="Times New Roman" w:cs="Times New Roman"/>
                <w:sz w:val="24"/>
                <w:szCs w:val="24"/>
                <w:lang w:val="uz-Cyrl-UZ"/>
              </w:rPr>
              <w:t xml:space="preserve"> йил </w:t>
            </w:r>
            <w:r>
              <w:rPr>
                <w:rFonts w:ascii="Times New Roman" w:hAnsi="Times New Roman" w:cs="Times New Roman"/>
                <w:sz w:val="24"/>
                <w:szCs w:val="24"/>
                <w:lang w:val="uz-Cyrl-UZ"/>
              </w:rPr>
              <w:t xml:space="preserve">давомида </w:t>
            </w:r>
            <w:r w:rsidRPr="00CB2A1C">
              <w:rPr>
                <w:rFonts w:ascii="Times New Roman" w:hAnsi="Times New Roman" w:cs="Times New Roman"/>
                <w:sz w:val="24"/>
                <w:szCs w:val="24"/>
                <w:lang w:val="uz-Cyrl-UZ"/>
              </w:rPr>
              <w:t>жамият фаолиятини кенг тарғиб қилишга қаратилган Медиа-режада келтирилган чора-тадбирларни сифатли ва ўз вақтида амалга ошириш.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eastAsia="ru-RU"/>
              </w:rPr>
            </w:pPr>
            <w:r w:rsidRPr="00CB2A1C">
              <w:rPr>
                <w:rFonts w:ascii="Times New Roman" w:hAnsi="Times New Roman" w:cs="Times New Roman"/>
                <w:sz w:val="24"/>
                <w:szCs w:val="24"/>
                <w:lang w:val="uz-Cyrl-UZ"/>
              </w:rPr>
              <w:t>июл-декбр</w:t>
            </w:r>
            <w:r w:rsidRPr="00CB2A1C">
              <w:rPr>
                <w:rFonts w:ascii="Times New Roman" w:hAnsi="Times New Roman" w:cs="Times New Roman"/>
                <w:sz w:val="24"/>
                <w:szCs w:val="24"/>
                <w:lang w:val="uz-Cyrl-UZ" w:eastAsia="ru-RU"/>
              </w:rPr>
              <w:t xml:space="preserve"> ойлари мунтазам</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Матбуот котиби(Душаев)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Тегишли таркибий бўлимлар</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Аҳоли ва бюджет ташкилотларини кўмир ёқилғиси билан таъминлаш самарадорлигини ошириш юзасидан “Медиа-режа” доирасидаги тадбирларни  ўз вақтида ва сифатли амалга ошириш.</w:t>
            </w:r>
          </w:p>
        </w:tc>
        <w:tc>
          <w:tcPr>
            <w:tcW w:w="1843" w:type="dxa"/>
            <w:shd w:val="clear" w:color="auto" w:fill="auto"/>
          </w:tcPr>
          <w:p w:rsidR="000C133A" w:rsidRPr="00CB2A1C" w:rsidRDefault="000C133A" w:rsidP="00072557">
            <w:pPr>
              <w:pStyle w:val="1"/>
              <w:outlineLvl w:val="0"/>
              <w:rPr>
                <w:b w:val="0"/>
                <w:sz w:val="24"/>
                <w:szCs w:val="24"/>
                <w:lang w:val="uz-Cyrl-UZ"/>
              </w:rPr>
            </w:pPr>
            <w:r w:rsidRPr="00CB2A1C">
              <w:rPr>
                <w:b w:val="0"/>
                <w:sz w:val="24"/>
                <w:szCs w:val="24"/>
                <w:lang w:val="uz-Cyrl-UZ"/>
              </w:rPr>
              <w:t>июл-декабр ойлари</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 xml:space="preserve">Рахбар ўринбосари, </w:t>
            </w:r>
            <w:r w:rsidRPr="00CB2A1C">
              <w:rPr>
                <w:rFonts w:ascii="Times New Roman" w:hAnsi="Times New Roman" w:cs="Times New Roman"/>
                <w:sz w:val="24"/>
                <w:szCs w:val="24"/>
                <w:lang w:val="uz-Cyrl-UZ"/>
              </w:rPr>
              <w:br/>
              <w:t>Матбуот котиби(Душаев),</w:t>
            </w:r>
          </w:p>
          <w:p w:rsidR="000C133A" w:rsidRPr="00CB2A1C" w:rsidRDefault="000C133A" w:rsidP="0074202F">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Маркетинг бўлими(Хафизов), “Кўмиртаъминот” МЧЖ (Умаров)</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Ўзбекистон Республикаси Президентининг республика ҳудуди ва ҳорижий мамлакатларга ташрифи давомида маърузалари, чиқишлари ва нутқларини кузатиш ва ўрганиш.</w:t>
            </w:r>
          </w:p>
          <w:p w:rsidR="000C133A" w:rsidRPr="00CB2A1C" w:rsidRDefault="000C133A" w:rsidP="00072557">
            <w:pPr>
              <w:jc w:val="both"/>
              <w:rPr>
                <w:rFonts w:ascii="Times New Roman" w:hAnsi="Times New Roman" w:cs="Times New Roman"/>
                <w:sz w:val="24"/>
                <w:szCs w:val="24"/>
                <w:lang w:val="uz-Cyrl-UZ"/>
              </w:rPr>
            </w:pPr>
          </w:p>
        </w:tc>
        <w:tc>
          <w:tcPr>
            <w:tcW w:w="1843" w:type="dxa"/>
            <w:shd w:val="clear" w:color="auto" w:fill="auto"/>
          </w:tcPr>
          <w:p w:rsidR="000C133A" w:rsidRPr="00CB2A1C" w:rsidRDefault="000C133A" w:rsidP="00072557">
            <w:pPr>
              <w:jc w:val="center"/>
              <w:rPr>
                <w:rFonts w:ascii="Times New Roman" w:hAnsi="Times New Roman" w:cs="Times New Roman"/>
                <w:sz w:val="24"/>
                <w:szCs w:val="24"/>
              </w:rPr>
            </w:pPr>
            <w:r w:rsidRPr="00CB2A1C">
              <w:rPr>
                <w:rFonts w:ascii="Times New Roman" w:hAnsi="Times New Roman" w:cs="Times New Roman"/>
                <w:sz w:val="24"/>
                <w:szCs w:val="24"/>
                <w:lang w:val="uz-Cyrl-UZ"/>
              </w:rPr>
              <w:t>июл-декабр ойлари доимий</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Рахбарнинг тартиб (режим) бўйича ўринбосари(Талабаев),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Матбуот котиби(Душаев),</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D83CFA">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Ўзбекистон Республикаси Президентининг фармонлари, қарорлари фармойишлари ва топшириқларининг ижроси ҳолатининг “Ijro.gov.uz”тизимида 202</w:t>
            </w:r>
            <w:r>
              <w:rPr>
                <w:rFonts w:ascii="Times New Roman" w:hAnsi="Times New Roman" w:cs="Times New Roman"/>
                <w:sz w:val="24"/>
                <w:szCs w:val="24"/>
                <w:lang w:val="uz-Cyrl-UZ"/>
              </w:rPr>
              <w:t>3</w:t>
            </w:r>
            <w:r w:rsidRPr="00CB2A1C">
              <w:rPr>
                <w:rFonts w:ascii="Times New Roman" w:hAnsi="Times New Roman" w:cs="Times New Roman"/>
                <w:sz w:val="24"/>
                <w:szCs w:val="24"/>
                <w:lang w:val="uz-Cyrl-UZ"/>
              </w:rPr>
              <w:t xml:space="preserve"> йил III-IV чо</w:t>
            </w:r>
            <w:r>
              <w:rPr>
                <w:rFonts w:ascii="Times New Roman" w:hAnsi="Times New Roman" w:cs="Times New Roman"/>
                <w:sz w:val="24"/>
                <w:szCs w:val="24"/>
                <w:lang w:val="uz-Cyrl-UZ"/>
              </w:rPr>
              <w:t>рак бўйича таҳлилларини амалга ошириш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июл-декабр</w:t>
            </w:r>
            <w:r w:rsidRPr="00CB2A1C">
              <w:rPr>
                <w:rFonts w:ascii="Times New Roman" w:hAnsi="Times New Roman" w:cs="Times New Roman"/>
                <w:sz w:val="24"/>
                <w:szCs w:val="24"/>
                <w:lang w:val="uz-Cyrl-UZ"/>
              </w:rPr>
              <w:br/>
              <w:t>ойлари доимий</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Фуқаро мурожаатлари ва ижро интизомини назорат бўлими(Хасанов)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Юридик бўлим(</w:t>
            </w:r>
            <w:r>
              <w:rPr>
                <w:rFonts w:ascii="Times New Roman" w:hAnsi="Times New Roman" w:cs="Times New Roman"/>
                <w:sz w:val="24"/>
                <w:szCs w:val="24"/>
                <w:lang w:val="uz-Cyrl-UZ"/>
              </w:rPr>
              <w:t>Мусаев</w:t>
            </w:r>
            <w:r w:rsidRPr="00CB2A1C">
              <w:rPr>
                <w:rFonts w:ascii="Times New Roman" w:hAnsi="Times New Roman" w:cs="Times New Roman"/>
                <w:sz w:val="24"/>
                <w:szCs w:val="24"/>
                <w:lang w:val="uz-Cyrl-UZ"/>
              </w:rPr>
              <w:t>),</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Таркибий бўлинмалар рахбарлари</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Ўзбекистон Республикаси Президентининг “Қонунчилик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қўшимча чора-тадбирлар тўғрисида” 2021 йил 10 февралдаги ПФ-6166-сон Фармони ва ““Ijro.gov.uz” ижро интизоми идоралараро ягона электрон тизими самарали фаолият кўрсатишини таъминлашга қаратилган қўшимча чора-тадбирлар тўғрисида” 2021 йил 31 майдаги ПҚ-5132-сон қарорида белгиланган топшириқлар бажарилишини сўзсиз ва сифатли таъминлаш.</w:t>
            </w:r>
          </w:p>
        </w:tc>
        <w:tc>
          <w:tcPr>
            <w:tcW w:w="1843" w:type="dxa"/>
            <w:shd w:val="clear" w:color="auto" w:fill="auto"/>
          </w:tcPr>
          <w:p w:rsidR="000C133A" w:rsidRPr="00CB2A1C" w:rsidRDefault="000C133A" w:rsidP="00072557">
            <w:pPr>
              <w:jc w:val="center"/>
              <w:rPr>
                <w:rFonts w:ascii="Times New Roman" w:hAnsi="Times New Roman" w:cs="Times New Roman"/>
                <w:sz w:val="24"/>
                <w:szCs w:val="24"/>
              </w:rPr>
            </w:pPr>
            <w:r w:rsidRPr="00CB2A1C">
              <w:rPr>
                <w:rFonts w:ascii="Times New Roman" w:hAnsi="Times New Roman" w:cs="Times New Roman"/>
                <w:sz w:val="24"/>
                <w:szCs w:val="24"/>
                <w:lang w:val="uz-Cyrl-UZ"/>
              </w:rPr>
              <w:t>июл-декабр</w:t>
            </w:r>
            <w:r w:rsidRPr="00CB2A1C">
              <w:rPr>
                <w:rFonts w:ascii="Times New Roman" w:hAnsi="Times New Roman" w:cs="Times New Roman"/>
                <w:sz w:val="24"/>
                <w:szCs w:val="24"/>
                <w:lang w:val="uz-Cyrl-UZ"/>
              </w:rPr>
              <w:br/>
              <w:t>ойлари доимий</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Фуқаро мурожаатлари ва ижро интизомини назорат бўлими(Хасанов)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Юридик бўлим(</w:t>
            </w:r>
            <w:r>
              <w:rPr>
                <w:rFonts w:ascii="Times New Roman" w:hAnsi="Times New Roman" w:cs="Times New Roman"/>
                <w:sz w:val="24"/>
                <w:szCs w:val="24"/>
                <w:lang w:val="uz-Cyrl-UZ"/>
              </w:rPr>
              <w:t>Мусаев</w:t>
            </w:r>
            <w:r w:rsidRPr="00CB2A1C">
              <w:rPr>
                <w:rFonts w:ascii="Times New Roman" w:hAnsi="Times New Roman" w:cs="Times New Roman"/>
                <w:sz w:val="24"/>
                <w:szCs w:val="24"/>
                <w:lang w:val="uz-Cyrl-UZ"/>
              </w:rPr>
              <w:t>),</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Таркибий бўлинмалар рахбарлари</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072557">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Масъул ижрочилар томоиидан жамиятга келиб тушган жисмоний ва юридик шахсларнинг мурожаатларини белгиланган муддатларда кўриб чиқилиши</w:t>
            </w:r>
          </w:p>
        </w:tc>
        <w:tc>
          <w:tcPr>
            <w:tcW w:w="1843"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июл-декабр</w:t>
            </w:r>
            <w:r w:rsidRPr="00CB2A1C">
              <w:rPr>
                <w:rFonts w:ascii="Times New Roman" w:hAnsi="Times New Roman" w:cs="Times New Roman"/>
                <w:sz w:val="24"/>
                <w:szCs w:val="24"/>
                <w:lang w:val="uz-Cyrl-UZ"/>
              </w:rPr>
              <w:br/>
              <w:t>ойлари доимий</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Рахбар ўринбосарлари,</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 xml:space="preserve">Фуқаро мурожаатлари ва ижро интизомини назорат </w:t>
            </w:r>
            <w:r w:rsidRPr="00CB2A1C">
              <w:rPr>
                <w:rFonts w:ascii="Times New Roman" w:hAnsi="Times New Roman" w:cs="Times New Roman"/>
                <w:sz w:val="24"/>
                <w:szCs w:val="24"/>
                <w:lang w:val="uz-Cyrl-UZ"/>
              </w:rPr>
              <w:lastRenderedPageBreak/>
              <w:t>бўлими(Хасанов)</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Юридик бўлим(</w:t>
            </w:r>
            <w:r>
              <w:rPr>
                <w:rFonts w:ascii="Times New Roman" w:hAnsi="Times New Roman" w:cs="Times New Roman"/>
                <w:sz w:val="24"/>
                <w:szCs w:val="24"/>
                <w:lang w:val="uz-Cyrl-UZ"/>
              </w:rPr>
              <w:t>Мусаев</w:t>
            </w:r>
            <w:r w:rsidRPr="00CB2A1C">
              <w:rPr>
                <w:rFonts w:ascii="Times New Roman" w:hAnsi="Times New Roman" w:cs="Times New Roman"/>
                <w:sz w:val="24"/>
                <w:szCs w:val="24"/>
                <w:lang w:val="uz-Cyrl-UZ"/>
              </w:rPr>
              <w:t>),</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Таркибий бўлинмалар рахбарлари</w:t>
            </w:r>
          </w:p>
        </w:tc>
      </w:tr>
      <w:tr w:rsidR="000C133A" w:rsidRPr="008802B9" w:rsidTr="00CB2A1C">
        <w:tc>
          <w:tcPr>
            <w:tcW w:w="851" w:type="dxa"/>
            <w:shd w:val="clear" w:color="auto" w:fill="auto"/>
            <w:vAlign w:val="center"/>
          </w:tcPr>
          <w:p w:rsidR="000C133A" w:rsidRPr="00A30B5A" w:rsidRDefault="000C133A" w:rsidP="00EB3E98">
            <w:pPr>
              <w:pStyle w:val="a8"/>
              <w:numPr>
                <w:ilvl w:val="0"/>
                <w:numId w:val="5"/>
              </w:numPr>
              <w:jc w:val="center"/>
              <w:rPr>
                <w:rFonts w:ascii="Times New Roman" w:hAnsi="Times New Roman" w:cs="Times New Roman"/>
                <w:b/>
                <w:sz w:val="24"/>
                <w:szCs w:val="24"/>
                <w:lang w:val="uz-Cyrl-UZ"/>
              </w:rPr>
            </w:pPr>
          </w:p>
        </w:tc>
        <w:tc>
          <w:tcPr>
            <w:tcW w:w="9214" w:type="dxa"/>
            <w:shd w:val="clear" w:color="auto" w:fill="auto"/>
          </w:tcPr>
          <w:p w:rsidR="000C133A" w:rsidRPr="00CB2A1C" w:rsidRDefault="000C133A" w:rsidP="00D83CFA">
            <w:pPr>
              <w:jc w:val="both"/>
              <w:rPr>
                <w:rFonts w:ascii="Times New Roman" w:hAnsi="Times New Roman" w:cs="Times New Roman"/>
                <w:sz w:val="24"/>
                <w:szCs w:val="24"/>
                <w:lang w:val="uz-Cyrl-UZ"/>
              </w:rPr>
            </w:pPr>
            <w:r w:rsidRPr="00CB2A1C">
              <w:rPr>
                <w:rFonts w:ascii="Times New Roman" w:hAnsi="Times New Roman" w:cs="Times New Roman"/>
                <w:sz w:val="24"/>
                <w:szCs w:val="24"/>
                <w:lang w:val="uz-Cyrl-UZ"/>
              </w:rPr>
              <w:t>“Ўзбеккўмир”АЖ Ёшлар иттифоқи етакчилар кенгаши 202</w:t>
            </w:r>
            <w:r>
              <w:rPr>
                <w:rFonts w:ascii="Times New Roman" w:hAnsi="Times New Roman" w:cs="Times New Roman"/>
                <w:sz w:val="24"/>
                <w:szCs w:val="24"/>
                <w:lang w:val="uz-Cyrl-UZ"/>
              </w:rPr>
              <w:t>3</w:t>
            </w:r>
            <w:r w:rsidRPr="00CB2A1C">
              <w:rPr>
                <w:rFonts w:ascii="Times New Roman" w:hAnsi="Times New Roman" w:cs="Times New Roman"/>
                <w:sz w:val="24"/>
                <w:szCs w:val="24"/>
                <w:lang w:val="uz-Cyrl-UZ"/>
              </w:rPr>
              <w:t>-йил учун белгиланган вазифалар ижроси бўйича масъулларни белгилаш ва тизимдаги барча ёшлар ва бошланғич ташкилоти етакчилари билан тегишли тадбирларни ўтказиб бориш</w:t>
            </w:r>
          </w:p>
        </w:tc>
        <w:tc>
          <w:tcPr>
            <w:tcW w:w="1843" w:type="dxa"/>
            <w:shd w:val="clear" w:color="auto" w:fill="auto"/>
          </w:tcPr>
          <w:p w:rsidR="000C133A" w:rsidRPr="00CB2A1C" w:rsidRDefault="000C133A" w:rsidP="00072557">
            <w:pPr>
              <w:ind w:left="-113" w:right="-113"/>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июл-декабр</w:t>
            </w:r>
            <w:r w:rsidRPr="00CB2A1C">
              <w:rPr>
                <w:rFonts w:ascii="Times New Roman" w:hAnsi="Times New Roman" w:cs="Times New Roman"/>
                <w:sz w:val="24"/>
                <w:szCs w:val="24"/>
                <w:lang w:val="uz-Cyrl-UZ"/>
              </w:rPr>
              <w:br/>
              <w:t>ойлари доимий</w:t>
            </w:r>
          </w:p>
        </w:tc>
        <w:tc>
          <w:tcPr>
            <w:tcW w:w="4110" w:type="dxa"/>
            <w:shd w:val="clear" w:color="auto" w:fill="auto"/>
          </w:tcPr>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 xml:space="preserve">Ёшлар иттифоқи раиси (Абдурахманов), </w:t>
            </w:r>
            <w:r w:rsidRPr="00CB2A1C">
              <w:rPr>
                <w:rFonts w:ascii="Times New Roman" w:hAnsi="Times New Roman" w:cs="Times New Roman"/>
                <w:sz w:val="24"/>
                <w:szCs w:val="24"/>
                <w:lang w:val="uz-Cyrl-UZ"/>
              </w:rPr>
              <w:br/>
              <w:t>ПБ ва КТБ бошлиғи(Юлдашева),</w:t>
            </w:r>
          </w:p>
          <w:p w:rsidR="000C133A" w:rsidRPr="00CB2A1C" w:rsidRDefault="000C133A" w:rsidP="00072557">
            <w:pPr>
              <w:jc w:val="center"/>
              <w:rPr>
                <w:rFonts w:ascii="Times New Roman" w:hAnsi="Times New Roman" w:cs="Times New Roman"/>
                <w:sz w:val="24"/>
                <w:szCs w:val="24"/>
                <w:lang w:val="uz-Cyrl-UZ"/>
              </w:rPr>
            </w:pPr>
            <w:r w:rsidRPr="00CB2A1C">
              <w:rPr>
                <w:rFonts w:ascii="Times New Roman" w:hAnsi="Times New Roman" w:cs="Times New Roman"/>
                <w:sz w:val="24"/>
                <w:szCs w:val="24"/>
                <w:lang w:val="uz-Cyrl-UZ"/>
              </w:rPr>
              <w:t>Матбуот котиби (Душаев)</w:t>
            </w:r>
            <w:r w:rsidRPr="00CB2A1C">
              <w:rPr>
                <w:rFonts w:ascii="Times New Roman" w:hAnsi="Times New Roman" w:cs="Times New Roman"/>
                <w:sz w:val="24"/>
                <w:szCs w:val="24"/>
                <w:lang w:val="uz-Cyrl-UZ"/>
              </w:rPr>
              <w:br/>
              <w:t>Координатор ва ёшлар етакчилари,</w:t>
            </w:r>
          </w:p>
        </w:tc>
      </w:tr>
    </w:tbl>
    <w:p w:rsidR="00397163" w:rsidRPr="008802B9" w:rsidRDefault="00397163" w:rsidP="00106FC7">
      <w:pPr>
        <w:spacing w:line="240" w:lineRule="auto"/>
        <w:rPr>
          <w:rFonts w:ascii="Times New Roman" w:hAnsi="Times New Roman" w:cs="Times New Roman"/>
          <w:sz w:val="24"/>
          <w:szCs w:val="24"/>
          <w:lang w:val="uz-Cyrl-UZ"/>
        </w:rPr>
      </w:pPr>
    </w:p>
    <w:sectPr w:rsidR="00397163" w:rsidRPr="008802B9" w:rsidSect="00035715">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2">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3">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4">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5">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6">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7">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lvl w:ilvl="8">
      <w:start w:val="3"/>
      <w:numFmt w:val="decimal"/>
      <w:lvlText w:val="%2."/>
      <w:lvlJc w:val="left"/>
      <w:pPr>
        <w:ind w:left="0" w:firstLine="0"/>
      </w:pPr>
      <w:rPr>
        <w:b/>
        <w:bCs/>
        <w:i w:val="0"/>
        <w:iCs w:val="0"/>
        <w:smallCaps w:val="0"/>
        <w:strike w:val="0"/>
        <w:dstrike w:val="0"/>
        <w:color w:val="000000"/>
        <w:spacing w:val="0"/>
        <w:w w:val="100"/>
        <w:position w:val="0"/>
        <w:sz w:val="25"/>
        <w:szCs w:val="25"/>
        <w:u w:val="none"/>
        <w:effect w:val="none"/>
      </w:rPr>
    </w:lvl>
  </w:abstractNum>
  <w:abstractNum w:abstractNumId="1">
    <w:nsid w:val="15936FE5"/>
    <w:multiLevelType w:val="hybridMultilevel"/>
    <w:tmpl w:val="1440205C"/>
    <w:lvl w:ilvl="0" w:tplc="382075B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E1360"/>
    <w:multiLevelType w:val="hybridMultilevel"/>
    <w:tmpl w:val="BBDC5F24"/>
    <w:lvl w:ilvl="0" w:tplc="F9106C6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7E7F2E7A"/>
    <w:multiLevelType w:val="hybridMultilevel"/>
    <w:tmpl w:val="1C7291D8"/>
    <w:lvl w:ilvl="0" w:tplc="0419000F">
      <w:start w:val="1"/>
      <w:numFmt w:val="decimal"/>
      <w:lvlText w:val="%1."/>
      <w:lvlJc w:val="left"/>
      <w:pPr>
        <w:ind w:left="360"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7D"/>
    <w:rsid w:val="00014B40"/>
    <w:rsid w:val="00016A3D"/>
    <w:rsid w:val="00016E7D"/>
    <w:rsid w:val="00017B3A"/>
    <w:rsid w:val="00021FB1"/>
    <w:rsid w:val="00025913"/>
    <w:rsid w:val="00032C66"/>
    <w:rsid w:val="0003427A"/>
    <w:rsid w:val="00035715"/>
    <w:rsid w:val="00036474"/>
    <w:rsid w:val="000400B3"/>
    <w:rsid w:val="00057B61"/>
    <w:rsid w:val="00072557"/>
    <w:rsid w:val="00076E87"/>
    <w:rsid w:val="00080AAC"/>
    <w:rsid w:val="000830D7"/>
    <w:rsid w:val="00083396"/>
    <w:rsid w:val="00090D7D"/>
    <w:rsid w:val="000A6BD9"/>
    <w:rsid w:val="000B1E88"/>
    <w:rsid w:val="000B2823"/>
    <w:rsid w:val="000B33E7"/>
    <w:rsid w:val="000C133A"/>
    <w:rsid w:val="000C21D3"/>
    <w:rsid w:val="000C4865"/>
    <w:rsid w:val="000C4AC9"/>
    <w:rsid w:val="000C7038"/>
    <w:rsid w:val="000E3FC3"/>
    <w:rsid w:val="000E4306"/>
    <w:rsid w:val="000E5959"/>
    <w:rsid w:val="000F3205"/>
    <w:rsid w:val="000F79E0"/>
    <w:rsid w:val="00101E2A"/>
    <w:rsid w:val="001029E0"/>
    <w:rsid w:val="00103521"/>
    <w:rsid w:val="00106FC7"/>
    <w:rsid w:val="001078C6"/>
    <w:rsid w:val="001109B1"/>
    <w:rsid w:val="00111F3F"/>
    <w:rsid w:val="001166D0"/>
    <w:rsid w:val="00120874"/>
    <w:rsid w:val="001231E3"/>
    <w:rsid w:val="0012416E"/>
    <w:rsid w:val="00126597"/>
    <w:rsid w:val="00127A38"/>
    <w:rsid w:val="00134382"/>
    <w:rsid w:val="001343A4"/>
    <w:rsid w:val="00136BB1"/>
    <w:rsid w:val="00137BC2"/>
    <w:rsid w:val="001436E0"/>
    <w:rsid w:val="0014386F"/>
    <w:rsid w:val="00145FE3"/>
    <w:rsid w:val="00150E44"/>
    <w:rsid w:val="0015124B"/>
    <w:rsid w:val="00157CD6"/>
    <w:rsid w:val="00164D20"/>
    <w:rsid w:val="00170400"/>
    <w:rsid w:val="0017085E"/>
    <w:rsid w:val="001708C6"/>
    <w:rsid w:val="00171E3B"/>
    <w:rsid w:val="00173495"/>
    <w:rsid w:val="001751E3"/>
    <w:rsid w:val="001774BF"/>
    <w:rsid w:val="00181BFB"/>
    <w:rsid w:val="001835B6"/>
    <w:rsid w:val="001904B8"/>
    <w:rsid w:val="001A78B6"/>
    <w:rsid w:val="001B3442"/>
    <w:rsid w:val="001E4F79"/>
    <w:rsid w:val="001E69AD"/>
    <w:rsid w:val="00200B31"/>
    <w:rsid w:val="002039FF"/>
    <w:rsid w:val="002049D9"/>
    <w:rsid w:val="002120F4"/>
    <w:rsid w:val="0022089D"/>
    <w:rsid w:val="0022241A"/>
    <w:rsid w:val="00224416"/>
    <w:rsid w:val="002370D1"/>
    <w:rsid w:val="00240588"/>
    <w:rsid w:val="0027516C"/>
    <w:rsid w:val="00277F58"/>
    <w:rsid w:val="00282EB0"/>
    <w:rsid w:val="00297414"/>
    <w:rsid w:val="002979AA"/>
    <w:rsid w:val="002A1E40"/>
    <w:rsid w:val="002A3E4E"/>
    <w:rsid w:val="002A7A53"/>
    <w:rsid w:val="002B0452"/>
    <w:rsid w:val="002C28E3"/>
    <w:rsid w:val="002C3443"/>
    <w:rsid w:val="002D45FF"/>
    <w:rsid w:val="002D4BA7"/>
    <w:rsid w:val="002D6105"/>
    <w:rsid w:val="002E0477"/>
    <w:rsid w:val="002E397C"/>
    <w:rsid w:val="002E4365"/>
    <w:rsid w:val="002F00FD"/>
    <w:rsid w:val="002F16C3"/>
    <w:rsid w:val="002F2901"/>
    <w:rsid w:val="002F3844"/>
    <w:rsid w:val="0030132E"/>
    <w:rsid w:val="00303CC8"/>
    <w:rsid w:val="00306152"/>
    <w:rsid w:val="00306706"/>
    <w:rsid w:val="00307932"/>
    <w:rsid w:val="0031362F"/>
    <w:rsid w:val="00316C89"/>
    <w:rsid w:val="00323C0C"/>
    <w:rsid w:val="00323CE2"/>
    <w:rsid w:val="00323E23"/>
    <w:rsid w:val="00324310"/>
    <w:rsid w:val="003249CA"/>
    <w:rsid w:val="0033367F"/>
    <w:rsid w:val="00344B2B"/>
    <w:rsid w:val="003530E7"/>
    <w:rsid w:val="00357A8C"/>
    <w:rsid w:val="00357B4F"/>
    <w:rsid w:val="00363043"/>
    <w:rsid w:val="00367B9D"/>
    <w:rsid w:val="0038236E"/>
    <w:rsid w:val="00384319"/>
    <w:rsid w:val="00387516"/>
    <w:rsid w:val="00397163"/>
    <w:rsid w:val="003A0825"/>
    <w:rsid w:val="003A5DEE"/>
    <w:rsid w:val="003B13F9"/>
    <w:rsid w:val="003B6821"/>
    <w:rsid w:val="003C3F3F"/>
    <w:rsid w:val="003D159E"/>
    <w:rsid w:val="003D2153"/>
    <w:rsid w:val="003D6093"/>
    <w:rsid w:val="003D7BF3"/>
    <w:rsid w:val="003F03A5"/>
    <w:rsid w:val="003F45C9"/>
    <w:rsid w:val="003F6020"/>
    <w:rsid w:val="00406B39"/>
    <w:rsid w:val="00410ED5"/>
    <w:rsid w:val="00413961"/>
    <w:rsid w:val="00423150"/>
    <w:rsid w:val="004326C0"/>
    <w:rsid w:val="00437823"/>
    <w:rsid w:val="004423DA"/>
    <w:rsid w:val="004424FB"/>
    <w:rsid w:val="00446906"/>
    <w:rsid w:val="00453E9D"/>
    <w:rsid w:val="00454FD6"/>
    <w:rsid w:val="00473A3B"/>
    <w:rsid w:val="00490A88"/>
    <w:rsid w:val="004934C0"/>
    <w:rsid w:val="0049772D"/>
    <w:rsid w:val="004A7370"/>
    <w:rsid w:val="004B0E4E"/>
    <w:rsid w:val="004B1880"/>
    <w:rsid w:val="004B7048"/>
    <w:rsid w:val="004C7B0B"/>
    <w:rsid w:val="004E20AE"/>
    <w:rsid w:val="004E3239"/>
    <w:rsid w:val="004E36E6"/>
    <w:rsid w:val="004F0BA8"/>
    <w:rsid w:val="004F20E3"/>
    <w:rsid w:val="00510ABD"/>
    <w:rsid w:val="00511585"/>
    <w:rsid w:val="00521E57"/>
    <w:rsid w:val="00524507"/>
    <w:rsid w:val="00524A0E"/>
    <w:rsid w:val="00524AA9"/>
    <w:rsid w:val="005272B8"/>
    <w:rsid w:val="00534B1E"/>
    <w:rsid w:val="00541D7E"/>
    <w:rsid w:val="00545CA8"/>
    <w:rsid w:val="00550C7D"/>
    <w:rsid w:val="005524DF"/>
    <w:rsid w:val="00552FE9"/>
    <w:rsid w:val="00554BD1"/>
    <w:rsid w:val="00554ED6"/>
    <w:rsid w:val="0056042A"/>
    <w:rsid w:val="005677C8"/>
    <w:rsid w:val="0058047F"/>
    <w:rsid w:val="0058133C"/>
    <w:rsid w:val="005840D8"/>
    <w:rsid w:val="005872FE"/>
    <w:rsid w:val="005A0C78"/>
    <w:rsid w:val="005A0CFD"/>
    <w:rsid w:val="005A692C"/>
    <w:rsid w:val="005A7E61"/>
    <w:rsid w:val="005B600E"/>
    <w:rsid w:val="005B7C1A"/>
    <w:rsid w:val="005C58AA"/>
    <w:rsid w:val="005D0DFA"/>
    <w:rsid w:val="005D19AF"/>
    <w:rsid w:val="005D4AB1"/>
    <w:rsid w:val="005E0D21"/>
    <w:rsid w:val="005E3144"/>
    <w:rsid w:val="005F6F98"/>
    <w:rsid w:val="0060525B"/>
    <w:rsid w:val="00612DCD"/>
    <w:rsid w:val="00614B0F"/>
    <w:rsid w:val="006232B0"/>
    <w:rsid w:val="0062414F"/>
    <w:rsid w:val="00626AD9"/>
    <w:rsid w:val="0063551A"/>
    <w:rsid w:val="00636E2D"/>
    <w:rsid w:val="00661F6D"/>
    <w:rsid w:val="00663CFE"/>
    <w:rsid w:val="00673178"/>
    <w:rsid w:val="00680AE9"/>
    <w:rsid w:val="006829BA"/>
    <w:rsid w:val="006A5587"/>
    <w:rsid w:val="006A56E8"/>
    <w:rsid w:val="006B4B26"/>
    <w:rsid w:val="006B681B"/>
    <w:rsid w:val="006E2588"/>
    <w:rsid w:val="006E348C"/>
    <w:rsid w:val="006E5D3B"/>
    <w:rsid w:val="00710281"/>
    <w:rsid w:val="00712EB8"/>
    <w:rsid w:val="007131C9"/>
    <w:rsid w:val="007311CA"/>
    <w:rsid w:val="0074202F"/>
    <w:rsid w:val="00750987"/>
    <w:rsid w:val="00753613"/>
    <w:rsid w:val="00757824"/>
    <w:rsid w:val="00776365"/>
    <w:rsid w:val="00782212"/>
    <w:rsid w:val="007A4D72"/>
    <w:rsid w:val="007A5106"/>
    <w:rsid w:val="007B5418"/>
    <w:rsid w:val="007C32D7"/>
    <w:rsid w:val="007D1AE8"/>
    <w:rsid w:val="007D1DD9"/>
    <w:rsid w:val="007D2A83"/>
    <w:rsid w:val="007D7989"/>
    <w:rsid w:val="007E0730"/>
    <w:rsid w:val="007E361E"/>
    <w:rsid w:val="007E3919"/>
    <w:rsid w:val="007F1FEF"/>
    <w:rsid w:val="007F3C02"/>
    <w:rsid w:val="00810C1B"/>
    <w:rsid w:val="00811958"/>
    <w:rsid w:val="00815752"/>
    <w:rsid w:val="00821C6B"/>
    <w:rsid w:val="008256E5"/>
    <w:rsid w:val="008338DB"/>
    <w:rsid w:val="008425CF"/>
    <w:rsid w:val="008456E9"/>
    <w:rsid w:val="00853352"/>
    <w:rsid w:val="00860158"/>
    <w:rsid w:val="00877EEB"/>
    <w:rsid w:val="008802B9"/>
    <w:rsid w:val="00884C51"/>
    <w:rsid w:val="00885542"/>
    <w:rsid w:val="00885C55"/>
    <w:rsid w:val="00887C8C"/>
    <w:rsid w:val="00890A9E"/>
    <w:rsid w:val="008A0868"/>
    <w:rsid w:val="008A0CA3"/>
    <w:rsid w:val="008A11D7"/>
    <w:rsid w:val="008A326E"/>
    <w:rsid w:val="008C256A"/>
    <w:rsid w:val="008C373B"/>
    <w:rsid w:val="008D2F9D"/>
    <w:rsid w:val="008D7B64"/>
    <w:rsid w:val="008E120A"/>
    <w:rsid w:val="008E162F"/>
    <w:rsid w:val="008E6577"/>
    <w:rsid w:val="008F3DB0"/>
    <w:rsid w:val="008F465A"/>
    <w:rsid w:val="0090455D"/>
    <w:rsid w:val="00906F82"/>
    <w:rsid w:val="009123C3"/>
    <w:rsid w:val="00912480"/>
    <w:rsid w:val="009126F8"/>
    <w:rsid w:val="0092779C"/>
    <w:rsid w:val="00927A04"/>
    <w:rsid w:val="009319D6"/>
    <w:rsid w:val="0094571F"/>
    <w:rsid w:val="00946A12"/>
    <w:rsid w:val="00946E0D"/>
    <w:rsid w:val="00951C0F"/>
    <w:rsid w:val="00954E17"/>
    <w:rsid w:val="0095647D"/>
    <w:rsid w:val="00960A59"/>
    <w:rsid w:val="0096391B"/>
    <w:rsid w:val="00973836"/>
    <w:rsid w:val="009751EE"/>
    <w:rsid w:val="0098428D"/>
    <w:rsid w:val="0098561A"/>
    <w:rsid w:val="00991C8B"/>
    <w:rsid w:val="00993D6A"/>
    <w:rsid w:val="009A1B5B"/>
    <w:rsid w:val="009A41CB"/>
    <w:rsid w:val="009A572D"/>
    <w:rsid w:val="009B0D41"/>
    <w:rsid w:val="009B6EDD"/>
    <w:rsid w:val="009C129B"/>
    <w:rsid w:val="009C4044"/>
    <w:rsid w:val="009C7AA5"/>
    <w:rsid w:val="009E19D2"/>
    <w:rsid w:val="009E436C"/>
    <w:rsid w:val="009E4542"/>
    <w:rsid w:val="00A147F3"/>
    <w:rsid w:val="00A178DA"/>
    <w:rsid w:val="00A21C9E"/>
    <w:rsid w:val="00A2452A"/>
    <w:rsid w:val="00A25B8D"/>
    <w:rsid w:val="00A30B5A"/>
    <w:rsid w:val="00A66027"/>
    <w:rsid w:val="00A66033"/>
    <w:rsid w:val="00A9086F"/>
    <w:rsid w:val="00AA0029"/>
    <w:rsid w:val="00AA71B4"/>
    <w:rsid w:val="00AA7F87"/>
    <w:rsid w:val="00AB06C4"/>
    <w:rsid w:val="00AB07FC"/>
    <w:rsid w:val="00AB55B8"/>
    <w:rsid w:val="00AB6DDC"/>
    <w:rsid w:val="00AC0CF8"/>
    <w:rsid w:val="00AC2D98"/>
    <w:rsid w:val="00AC4458"/>
    <w:rsid w:val="00AC6800"/>
    <w:rsid w:val="00AD2A71"/>
    <w:rsid w:val="00AD3A78"/>
    <w:rsid w:val="00AD5BA6"/>
    <w:rsid w:val="00AD6267"/>
    <w:rsid w:val="00AE0B29"/>
    <w:rsid w:val="00AE40AE"/>
    <w:rsid w:val="00AE5392"/>
    <w:rsid w:val="00AE650E"/>
    <w:rsid w:val="00AF0E6A"/>
    <w:rsid w:val="00AF0EB1"/>
    <w:rsid w:val="00AF72C0"/>
    <w:rsid w:val="00B00903"/>
    <w:rsid w:val="00B02BE4"/>
    <w:rsid w:val="00B050F5"/>
    <w:rsid w:val="00B065FF"/>
    <w:rsid w:val="00B10D96"/>
    <w:rsid w:val="00B135CD"/>
    <w:rsid w:val="00B13B21"/>
    <w:rsid w:val="00B30E9A"/>
    <w:rsid w:val="00B33331"/>
    <w:rsid w:val="00B34727"/>
    <w:rsid w:val="00B34CED"/>
    <w:rsid w:val="00B4077F"/>
    <w:rsid w:val="00B4392C"/>
    <w:rsid w:val="00B43A1D"/>
    <w:rsid w:val="00B46423"/>
    <w:rsid w:val="00B50DDC"/>
    <w:rsid w:val="00B5263D"/>
    <w:rsid w:val="00B56E46"/>
    <w:rsid w:val="00B62BFA"/>
    <w:rsid w:val="00B71B30"/>
    <w:rsid w:val="00B756F0"/>
    <w:rsid w:val="00B82A4C"/>
    <w:rsid w:val="00B85322"/>
    <w:rsid w:val="00B93DCF"/>
    <w:rsid w:val="00B94027"/>
    <w:rsid w:val="00BA4EA6"/>
    <w:rsid w:val="00BB7E10"/>
    <w:rsid w:val="00BE28B5"/>
    <w:rsid w:val="00BF35FE"/>
    <w:rsid w:val="00BF7AF7"/>
    <w:rsid w:val="00BF7CCC"/>
    <w:rsid w:val="00BF7FAE"/>
    <w:rsid w:val="00C00351"/>
    <w:rsid w:val="00C017D9"/>
    <w:rsid w:val="00C03200"/>
    <w:rsid w:val="00C03F4F"/>
    <w:rsid w:val="00C0676C"/>
    <w:rsid w:val="00C074AA"/>
    <w:rsid w:val="00C15738"/>
    <w:rsid w:val="00C2019B"/>
    <w:rsid w:val="00C213B8"/>
    <w:rsid w:val="00C226A4"/>
    <w:rsid w:val="00C2525F"/>
    <w:rsid w:val="00C30A19"/>
    <w:rsid w:val="00C35C26"/>
    <w:rsid w:val="00C37616"/>
    <w:rsid w:val="00C43342"/>
    <w:rsid w:val="00C50254"/>
    <w:rsid w:val="00C564B0"/>
    <w:rsid w:val="00C62D6E"/>
    <w:rsid w:val="00C73E7F"/>
    <w:rsid w:val="00C763CC"/>
    <w:rsid w:val="00C806D8"/>
    <w:rsid w:val="00C8561D"/>
    <w:rsid w:val="00C91B4D"/>
    <w:rsid w:val="00C97513"/>
    <w:rsid w:val="00CA7ECC"/>
    <w:rsid w:val="00CB2A1C"/>
    <w:rsid w:val="00CC0443"/>
    <w:rsid w:val="00CC1C5B"/>
    <w:rsid w:val="00CC605D"/>
    <w:rsid w:val="00CD3110"/>
    <w:rsid w:val="00CD4B57"/>
    <w:rsid w:val="00CF1CDC"/>
    <w:rsid w:val="00CF1D13"/>
    <w:rsid w:val="00D0096A"/>
    <w:rsid w:val="00D02A4C"/>
    <w:rsid w:val="00D06BB0"/>
    <w:rsid w:val="00D15743"/>
    <w:rsid w:val="00D16AE4"/>
    <w:rsid w:val="00D16D29"/>
    <w:rsid w:val="00D26B34"/>
    <w:rsid w:val="00D271D6"/>
    <w:rsid w:val="00D60BA9"/>
    <w:rsid w:val="00D74A99"/>
    <w:rsid w:val="00D76CD8"/>
    <w:rsid w:val="00D83CFA"/>
    <w:rsid w:val="00D850DD"/>
    <w:rsid w:val="00D903CC"/>
    <w:rsid w:val="00D9086B"/>
    <w:rsid w:val="00D9181E"/>
    <w:rsid w:val="00D9476E"/>
    <w:rsid w:val="00DB6F04"/>
    <w:rsid w:val="00DC16B5"/>
    <w:rsid w:val="00DE509F"/>
    <w:rsid w:val="00DE54BE"/>
    <w:rsid w:val="00DE70C9"/>
    <w:rsid w:val="00DF1723"/>
    <w:rsid w:val="00DF6281"/>
    <w:rsid w:val="00DF6D1C"/>
    <w:rsid w:val="00E02EF9"/>
    <w:rsid w:val="00E11B74"/>
    <w:rsid w:val="00E11DCE"/>
    <w:rsid w:val="00E12EE8"/>
    <w:rsid w:val="00E1351E"/>
    <w:rsid w:val="00E15AD7"/>
    <w:rsid w:val="00E17A8D"/>
    <w:rsid w:val="00E20D1A"/>
    <w:rsid w:val="00E25522"/>
    <w:rsid w:val="00E26658"/>
    <w:rsid w:val="00E2710B"/>
    <w:rsid w:val="00E329FA"/>
    <w:rsid w:val="00E3506E"/>
    <w:rsid w:val="00E5329B"/>
    <w:rsid w:val="00E611F6"/>
    <w:rsid w:val="00E6221E"/>
    <w:rsid w:val="00E7318B"/>
    <w:rsid w:val="00E737C2"/>
    <w:rsid w:val="00E8196A"/>
    <w:rsid w:val="00E840DE"/>
    <w:rsid w:val="00EA6F31"/>
    <w:rsid w:val="00EB3E98"/>
    <w:rsid w:val="00EB4FBF"/>
    <w:rsid w:val="00EC0A79"/>
    <w:rsid w:val="00EC1555"/>
    <w:rsid w:val="00ED2324"/>
    <w:rsid w:val="00ED2823"/>
    <w:rsid w:val="00EE0119"/>
    <w:rsid w:val="00EE10AC"/>
    <w:rsid w:val="00EE2CEF"/>
    <w:rsid w:val="00EF3548"/>
    <w:rsid w:val="00EF79E7"/>
    <w:rsid w:val="00F07340"/>
    <w:rsid w:val="00F100EB"/>
    <w:rsid w:val="00F10301"/>
    <w:rsid w:val="00F15CCD"/>
    <w:rsid w:val="00F20AA4"/>
    <w:rsid w:val="00F23EDC"/>
    <w:rsid w:val="00F24A3E"/>
    <w:rsid w:val="00F35206"/>
    <w:rsid w:val="00F352A2"/>
    <w:rsid w:val="00F41793"/>
    <w:rsid w:val="00F45859"/>
    <w:rsid w:val="00F45DE3"/>
    <w:rsid w:val="00F47D40"/>
    <w:rsid w:val="00F51D45"/>
    <w:rsid w:val="00F528EE"/>
    <w:rsid w:val="00F55BF7"/>
    <w:rsid w:val="00F61297"/>
    <w:rsid w:val="00F62242"/>
    <w:rsid w:val="00F6389A"/>
    <w:rsid w:val="00F660EA"/>
    <w:rsid w:val="00F81805"/>
    <w:rsid w:val="00F930E9"/>
    <w:rsid w:val="00F931A2"/>
    <w:rsid w:val="00F949C0"/>
    <w:rsid w:val="00FA1F84"/>
    <w:rsid w:val="00FA7039"/>
    <w:rsid w:val="00FA7175"/>
    <w:rsid w:val="00FB3018"/>
    <w:rsid w:val="00FB75D8"/>
    <w:rsid w:val="00FB7982"/>
    <w:rsid w:val="00FC1B51"/>
    <w:rsid w:val="00FC1EA5"/>
    <w:rsid w:val="00FC2D34"/>
    <w:rsid w:val="00FC4FEC"/>
    <w:rsid w:val="00FC73C6"/>
    <w:rsid w:val="00FC7869"/>
    <w:rsid w:val="00FC7FCA"/>
    <w:rsid w:val="00FD14A5"/>
    <w:rsid w:val="00FE04AF"/>
    <w:rsid w:val="00FE10CB"/>
    <w:rsid w:val="00FE1796"/>
    <w:rsid w:val="00FE7684"/>
    <w:rsid w:val="00FF08A0"/>
    <w:rsid w:val="00FF0A2F"/>
    <w:rsid w:val="00FF42C0"/>
    <w:rsid w:val="00FF4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43"/>
  </w:style>
  <w:style w:type="paragraph" w:styleId="1">
    <w:name w:val="heading 1"/>
    <w:basedOn w:val="a"/>
    <w:next w:val="a"/>
    <w:link w:val="10"/>
    <w:qFormat/>
    <w:rsid w:val="00661F6D"/>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49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9D9"/>
    <w:rPr>
      <w:rFonts w:ascii="Segoe UI" w:hAnsi="Segoe UI" w:cs="Segoe UI"/>
      <w:sz w:val="18"/>
      <w:szCs w:val="18"/>
    </w:rPr>
  </w:style>
  <w:style w:type="paragraph" w:styleId="a6">
    <w:name w:val="No Spacing"/>
    <w:link w:val="a7"/>
    <w:uiPriority w:val="1"/>
    <w:qFormat/>
    <w:rsid w:val="006E5D3B"/>
    <w:pPr>
      <w:spacing w:after="0" w:line="240" w:lineRule="auto"/>
    </w:pPr>
    <w:rPr>
      <w:rFonts w:ascii="Calibri" w:eastAsia="Times New Roman" w:hAnsi="Calibri" w:cs="Times New Roman"/>
    </w:rPr>
  </w:style>
  <w:style w:type="paragraph" w:styleId="a8">
    <w:name w:val="List Paragraph"/>
    <w:basedOn w:val="a"/>
    <w:uiPriority w:val="34"/>
    <w:qFormat/>
    <w:rsid w:val="00316C89"/>
    <w:pPr>
      <w:ind w:left="720"/>
      <w:contextualSpacing/>
    </w:pPr>
  </w:style>
  <w:style w:type="character" w:customStyle="1" w:styleId="a9">
    <w:name w:val="Основной текст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 Знак Знак Знак,Body Знак,OPM Знак"/>
    <w:basedOn w:val="a0"/>
    <w:link w:val="aa"/>
    <w:locked/>
    <w:rsid w:val="003D159E"/>
    <w:rPr>
      <w:rFonts w:ascii="Arial" w:hAnsi="Arial" w:cs="Tahoma"/>
      <w:sz w:val="24"/>
      <w:szCs w:val="24"/>
      <w:lang w:val="en-US"/>
    </w:rPr>
  </w:style>
  <w:style w:type="paragraph" w:styleId="aa">
    <w:name w:val="Body Text"/>
    <w:aliases w:val="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Body,OPM"/>
    <w:basedOn w:val="a"/>
    <w:link w:val="a9"/>
    <w:unhideWhenUsed/>
    <w:rsid w:val="003D159E"/>
    <w:pPr>
      <w:spacing w:after="0" w:line="240" w:lineRule="auto"/>
      <w:jc w:val="center"/>
    </w:pPr>
    <w:rPr>
      <w:rFonts w:ascii="Arial" w:hAnsi="Arial" w:cs="Tahoma"/>
      <w:sz w:val="24"/>
      <w:szCs w:val="24"/>
      <w:lang w:val="en-US"/>
    </w:rPr>
  </w:style>
  <w:style w:type="character" w:customStyle="1" w:styleId="11">
    <w:name w:val="Основной текст Знак1"/>
    <w:basedOn w:val="a0"/>
    <w:uiPriority w:val="99"/>
    <w:semiHidden/>
    <w:rsid w:val="003D159E"/>
  </w:style>
  <w:style w:type="paragraph" w:customStyle="1" w:styleId="Style1">
    <w:name w:val="Style1"/>
    <w:basedOn w:val="a"/>
    <w:rsid w:val="00DF6D1C"/>
    <w:pPr>
      <w:widowControl w:val="0"/>
      <w:autoSpaceDE w:val="0"/>
      <w:autoSpaceDN w:val="0"/>
      <w:adjustRightInd w:val="0"/>
      <w:spacing w:after="0" w:line="240" w:lineRule="auto"/>
    </w:pPr>
    <w:rPr>
      <w:rFonts w:ascii="Arial" w:eastAsia="Batang" w:hAnsi="Arial" w:cs="Times New Roman"/>
      <w:sz w:val="24"/>
      <w:szCs w:val="24"/>
      <w:lang w:eastAsia="ko-KR"/>
    </w:rPr>
  </w:style>
  <w:style w:type="character" w:customStyle="1" w:styleId="a7">
    <w:name w:val="Без интервала Знак"/>
    <w:link w:val="a6"/>
    <w:uiPriority w:val="1"/>
    <w:locked/>
    <w:rsid w:val="00DF6D1C"/>
    <w:rPr>
      <w:rFonts w:ascii="Calibri" w:eastAsia="Times New Roman" w:hAnsi="Calibri" w:cs="Times New Roman"/>
    </w:rPr>
  </w:style>
  <w:style w:type="character" w:customStyle="1" w:styleId="10">
    <w:name w:val="Заголовок 1 Знак"/>
    <w:basedOn w:val="a0"/>
    <w:link w:val="1"/>
    <w:rsid w:val="00661F6D"/>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43"/>
  </w:style>
  <w:style w:type="paragraph" w:styleId="1">
    <w:name w:val="heading 1"/>
    <w:basedOn w:val="a"/>
    <w:next w:val="a"/>
    <w:link w:val="10"/>
    <w:qFormat/>
    <w:rsid w:val="00661F6D"/>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49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9D9"/>
    <w:rPr>
      <w:rFonts w:ascii="Segoe UI" w:hAnsi="Segoe UI" w:cs="Segoe UI"/>
      <w:sz w:val="18"/>
      <w:szCs w:val="18"/>
    </w:rPr>
  </w:style>
  <w:style w:type="paragraph" w:styleId="a6">
    <w:name w:val="No Spacing"/>
    <w:link w:val="a7"/>
    <w:uiPriority w:val="1"/>
    <w:qFormat/>
    <w:rsid w:val="006E5D3B"/>
    <w:pPr>
      <w:spacing w:after="0" w:line="240" w:lineRule="auto"/>
    </w:pPr>
    <w:rPr>
      <w:rFonts w:ascii="Calibri" w:eastAsia="Times New Roman" w:hAnsi="Calibri" w:cs="Times New Roman"/>
    </w:rPr>
  </w:style>
  <w:style w:type="paragraph" w:styleId="a8">
    <w:name w:val="List Paragraph"/>
    <w:basedOn w:val="a"/>
    <w:uiPriority w:val="34"/>
    <w:qFormat/>
    <w:rsid w:val="00316C89"/>
    <w:pPr>
      <w:ind w:left="720"/>
      <w:contextualSpacing/>
    </w:pPr>
  </w:style>
  <w:style w:type="character" w:customStyle="1" w:styleId="a9">
    <w:name w:val="Основной текст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 Знак Знак Знак,Body Знак,OPM Знак"/>
    <w:basedOn w:val="a0"/>
    <w:link w:val="aa"/>
    <w:locked/>
    <w:rsid w:val="003D159E"/>
    <w:rPr>
      <w:rFonts w:ascii="Arial" w:hAnsi="Arial" w:cs="Tahoma"/>
      <w:sz w:val="24"/>
      <w:szCs w:val="24"/>
      <w:lang w:val="en-US"/>
    </w:rPr>
  </w:style>
  <w:style w:type="paragraph" w:styleId="aa">
    <w:name w:val="Body Text"/>
    <w:aliases w:val="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Body,OPM"/>
    <w:basedOn w:val="a"/>
    <w:link w:val="a9"/>
    <w:unhideWhenUsed/>
    <w:rsid w:val="003D159E"/>
    <w:pPr>
      <w:spacing w:after="0" w:line="240" w:lineRule="auto"/>
      <w:jc w:val="center"/>
    </w:pPr>
    <w:rPr>
      <w:rFonts w:ascii="Arial" w:hAnsi="Arial" w:cs="Tahoma"/>
      <w:sz w:val="24"/>
      <w:szCs w:val="24"/>
      <w:lang w:val="en-US"/>
    </w:rPr>
  </w:style>
  <w:style w:type="character" w:customStyle="1" w:styleId="11">
    <w:name w:val="Основной текст Знак1"/>
    <w:basedOn w:val="a0"/>
    <w:uiPriority w:val="99"/>
    <w:semiHidden/>
    <w:rsid w:val="003D159E"/>
  </w:style>
  <w:style w:type="paragraph" w:customStyle="1" w:styleId="Style1">
    <w:name w:val="Style1"/>
    <w:basedOn w:val="a"/>
    <w:rsid w:val="00DF6D1C"/>
    <w:pPr>
      <w:widowControl w:val="0"/>
      <w:autoSpaceDE w:val="0"/>
      <w:autoSpaceDN w:val="0"/>
      <w:adjustRightInd w:val="0"/>
      <w:spacing w:after="0" w:line="240" w:lineRule="auto"/>
    </w:pPr>
    <w:rPr>
      <w:rFonts w:ascii="Arial" w:eastAsia="Batang" w:hAnsi="Arial" w:cs="Times New Roman"/>
      <w:sz w:val="24"/>
      <w:szCs w:val="24"/>
      <w:lang w:eastAsia="ko-KR"/>
    </w:rPr>
  </w:style>
  <w:style w:type="character" w:customStyle="1" w:styleId="a7">
    <w:name w:val="Без интервала Знак"/>
    <w:link w:val="a6"/>
    <w:uiPriority w:val="1"/>
    <w:locked/>
    <w:rsid w:val="00DF6D1C"/>
    <w:rPr>
      <w:rFonts w:ascii="Calibri" w:eastAsia="Times New Roman" w:hAnsi="Calibri" w:cs="Times New Roman"/>
    </w:rPr>
  </w:style>
  <w:style w:type="character" w:customStyle="1" w:styleId="10">
    <w:name w:val="Заголовок 1 Знак"/>
    <w:basedOn w:val="a0"/>
    <w:link w:val="1"/>
    <w:rsid w:val="00661F6D"/>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736">
      <w:bodyDiv w:val="1"/>
      <w:marLeft w:val="0"/>
      <w:marRight w:val="0"/>
      <w:marTop w:val="0"/>
      <w:marBottom w:val="0"/>
      <w:divBdr>
        <w:top w:val="none" w:sz="0" w:space="0" w:color="auto"/>
        <w:left w:val="none" w:sz="0" w:space="0" w:color="auto"/>
        <w:bottom w:val="none" w:sz="0" w:space="0" w:color="auto"/>
        <w:right w:val="none" w:sz="0" w:space="0" w:color="auto"/>
      </w:divBdr>
    </w:div>
    <w:div w:id="347145918">
      <w:bodyDiv w:val="1"/>
      <w:marLeft w:val="0"/>
      <w:marRight w:val="0"/>
      <w:marTop w:val="0"/>
      <w:marBottom w:val="0"/>
      <w:divBdr>
        <w:top w:val="none" w:sz="0" w:space="0" w:color="auto"/>
        <w:left w:val="none" w:sz="0" w:space="0" w:color="auto"/>
        <w:bottom w:val="none" w:sz="0" w:space="0" w:color="auto"/>
        <w:right w:val="none" w:sz="0" w:space="0" w:color="auto"/>
      </w:divBdr>
    </w:div>
    <w:div w:id="715011017">
      <w:bodyDiv w:val="1"/>
      <w:marLeft w:val="0"/>
      <w:marRight w:val="0"/>
      <w:marTop w:val="0"/>
      <w:marBottom w:val="0"/>
      <w:divBdr>
        <w:top w:val="none" w:sz="0" w:space="0" w:color="auto"/>
        <w:left w:val="none" w:sz="0" w:space="0" w:color="auto"/>
        <w:bottom w:val="none" w:sz="0" w:space="0" w:color="auto"/>
        <w:right w:val="none" w:sz="0" w:space="0" w:color="auto"/>
      </w:divBdr>
    </w:div>
    <w:div w:id="797068465">
      <w:bodyDiv w:val="1"/>
      <w:marLeft w:val="0"/>
      <w:marRight w:val="0"/>
      <w:marTop w:val="0"/>
      <w:marBottom w:val="0"/>
      <w:divBdr>
        <w:top w:val="none" w:sz="0" w:space="0" w:color="auto"/>
        <w:left w:val="none" w:sz="0" w:space="0" w:color="auto"/>
        <w:bottom w:val="none" w:sz="0" w:space="0" w:color="auto"/>
        <w:right w:val="none" w:sz="0" w:space="0" w:color="auto"/>
      </w:divBdr>
    </w:div>
    <w:div w:id="933633290">
      <w:bodyDiv w:val="1"/>
      <w:marLeft w:val="0"/>
      <w:marRight w:val="0"/>
      <w:marTop w:val="0"/>
      <w:marBottom w:val="0"/>
      <w:divBdr>
        <w:top w:val="none" w:sz="0" w:space="0" w:color="auto"/>
        <w:left w:val="none" w:sz="0" w:space="0" w:color="auto"/>
        <w:bottom w:val="none" w:sz="0" w:space="0" w:color="auto"/>
        <w:right w:val="none" w:sz="0" w:space="0" w:color="auto"/>
      </w:divBdr>
    </w:div>
    <w:div w:id="950667261">
      <w:bodyDiv w:val="1"/>
      <w:marLeft w:val="0"/>
      <w:marRight w:val="0"/>
      <w:marTop w:val="0"/>
      <w:marBottom w:val="0"/>
      <w:divBdr>
        <w:top w:val="none" w:sz="0" w:space="0" w:color="auto"/>
        <w:left w:val="none" w:sz="0" w:space="0" w:color="auto"/>
        <w:bottom w:val="none" w:sz="0" w:space="0" w:color="auto"/>
        <w:right w:val="none" w:sz="0" w:space="0" w:color="auto"/>
      </w:divBdr>
    </w:div>
    <w:div w:id="1331106295">
      <w:bodyDiv w:val="1"/>
      <w:marLeft w:val="0"/>
      <w:marRight w:val="0"/>
      <w:marTop w:val="0"/>
      <w:marBottom w:val="0"/>
      <w:divBdr>
        <w:top w:val="none" w:sz="0" w:space="0" w:color="auto"/>
        <w:left w:val="none" w:sz="0" w:space="0" w:color="auto"/>
        <w:bottom w:val="none" w:sz="0" w:space="0" w:color="auto"/>
        <w:right w:val="none" w:sz="0" w:space="0" w:color="auto"/>
      </w:divBdr>
    </w:div>
    <w:div w:id="1428770183">
      <w:bodyDiv w:val="1"/>
      <w:marLeft w:val="0"/>
      <w:marRight w:val="0"/>
      <w:marTop w:val="0"/>
      <w:marBottom w:val="0"/>
      <w:divBdr>
        <w:top w:val="none" w:sz="0" w:space="0" w:color="auto"/>
        <w:left w:val="none" w:sz="0" w:space="0" w:color="auto"/>
        <w:bottom w:val="none" w:sz="0" w:space="0" w:color="auto"/>
        <w:right w:val="none" w:sz="0" w:space="0" w:color="auto"/>
      </w:divBdr>
    </w:div>
    <w:div w:id="1612783346">
      <w:bodyDiv w:val="1"/>
      <w:marLeft w:val="0"/>
      <w:marRight w:val="0"/>
      <w:marTop w:val="0"/>
      <w:marBottom w:val="0"/>
      <w:divBdr>
        <w:top w:val="none" w:sz="0" w:space="0" w:color="auto"/>
        <w:left w:val="none" w:sz="0" w:space="0" w:color="auto"/>
        <w:bottom w:val="none" w:sz="0" w:space="0" w:color="auto"/>
        <w:right w:val="none" w:sz="0" w:space="0" w:color="auto"/>
      </w:divBdr>
    </w:div>
    <w:div w:id="1712731608">
      <w:bodyDiv w:val="1"/>
      <w:marLeft w:val="0"/>
      <w:marRight w:val="0"/>
      <w:marTop w:val="0"/>
      <w:marBottom w:val="0"/>
      <w:divBdr>
        <w:top w:val="none" w:sz="0" w:space="0" w:color="auto"/>
        <w:left w:val="none" w:sz="0" w:space="0" w:color="auto"/>
        <w:bottom w:val="none" w:sz="0" w:space="0" w:color="auto"/>
        <w:right w:val="none" w:sz="0" w:space="0" w:color="auto"/>
      </w:divBdr>
    </w:div>
    <w:div w:id="17140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B6EA-1541-423B-8154-D0243766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Камбаров Мусакул</dc:creator>
  <cp:lastModifiedBy>Пользователь Windows</cp:lastModifiedBy>
  <cp:revision>69</cp:revision>
  <cp:lastPrinted>2022-02-20T14:48:00Z</cp:lastPrinted>
  <dcterms:created xsi:type="dcterms:W3CDTF">2021-02-17T04:35:00Z</dcterms:created>
  <dcterms:modified xsi:type="dcterms:W3CDTF">2023-08-30T10:25:00Z</dcterms:modified>
</cp:coreProperties>
</file>